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576D" w14:textId="20D4F402" w:rsidR="00D1650C" w:rsidRPr="00FF2114" w:rsidRDefault="00D1650C" w:rsidP="00D1650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FF2114">
        <w:rPr>
          <w:rFonts w:asciiTheme="majorHAnsi" w:hAnsiTheme="majorHAnsi" w:cs="Arial"/>
          <w:b/>
          <w:color w:val="000000"/>
          <w:sz w:val="32"/>
          <w:szCs w:val="32"/>
        </w:rPr>
        <w:t xml:space="preserve">Peru </w:t>
      </w:r>
      <w:proofErr w:type="spellStart"/>
      <w:r w:rsidRPr="00FF2114">
        <w:rPr>
          <w:rFonts w:asciiTheme="majorHAnsi" w:hAnsiTheme="majorHAnsi" w:cs="Arial"/>
          <w:b/>
          <w:color w:val="000000"/>
          <w:sz w:val="32"/>
          <w:szCs w:val="32"/>
        </w:rPr>
        <w:t>Selectboard</w:t>
      </w:r>
      <w:proofErr w:type="spellEnd"/>
      <w:r w:rsidRPr="00FF2114">
        <w:rPr>
          <w:rFonts w:asciiTheme="majorHAnsi" w:hAnsiTheme="majorHAnsi" w:cs="Arial"/>
          <w:b/>
          <w:color w:val="000000"/>
          <w:sz w:val="32"/>
          <w:szCs w:val="32"/>
        </w:rPr>
        <w:t xml:space="preserve"> Meeting</w:t>
      </w:r>
    </w:p>
    <w:p w14:paraId="442FA3A0" w14:textId="39C325FB" w:rsidR="00D1650C" w:rsidRPr="00FF2114" w:rsidRDefault="00D1650C" w:rsidP="00D1650C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 w:rsidRPr="00FF2114">
        <w:rPr>
          <w:rFonts w:asciiTheme="majorHAnsi" w:hAnsiTheme="majorHAnsi" w:cs="Arial"/>
          <w:b/>
          <w:color w:val="000000"/>
          <w:sz w:val="32"/>
          <w:szCs w:val="32"/>
        </w:rPr>
        <w:t>October 3, 2018</w:t>
      </w:r>
    </w:p>
    <w:p w14:paraId="0E94DE5C" w14:textId="0023308A" w:rsidR="00701C8E" w:rsidRPr="00FF2114" w:rsidRDefault="00701C8E" w:rsidP="00D1650C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6109CBB0" w14:textId="77777777" w:rsidR="00701C8E" w:rsidRPr="00FF2114" w:rsidRDefault="00701C8E" w:rsidP="00D1650C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72A4FF59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>Present: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Todd Williams, Chuck Black, Gail Acosta, Pat </w:t>
      </w:r>
      <w:proofErr w:type="spellStart"/>
      <w:r w:rsidRPr="00FF2114">
        <w:rPr>
          <w:rFonts w:asciiTheme="majorHAnsi" w:hAnsiTheme="majorHAnsi" w:cs="Arial"/>
          <w:color w:val="000000"/>
          <w:sz w:val="28"/>
          <w:szCs w:val="28"/>
        </w:rPr>
        <w:t>Salo</w:t>
      </w:r>
      <w:proofErr w:type="spellEnd"/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and Jennie Freeman</w:t>
      </w:r>
    </w:p>
    <w:p w14:paraId="02D1EC1C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14:paraId="3EE4EB73" w14:textId="1AC4969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>Meeting Called to Order:  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>Todd called the meeting to order at 6:30pm</w:t>
      </w:r>
    </w:p>
    <w:p w14:paraId="39E4BD01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14:paraId="6F2966D4" w14:textId="17339C05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>Review and Approve Minutes:  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Todd made a motion to approve the minutes from September 19, 2018 meeting as written; Chuck seconded; all in favor; motion passed. </w:t>
      </w:r>
    </w:p>
    <w:p w14:paraId="22B2FDF3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14:paraId="225ABADE" w14:textId="31F51853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New Business</w:t>
      </w:r>
    </w:p>
    <w:p w14:paraId="0DBFA733" w14:textId="56B165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i/>
          <w:color w:val="000000"/>
          <w:sz w:val="28"/>
          <w:szCs w:val="28"/>
        </w:rPr>
        <w:t>Summary and Duties of Responsibilities</w:t>
      </w:r>
      <w:r w:rsidR="00FF2114">
        <w:rPr>
          <w:rFonts w:asciiTheme="majorHAnsi" w:hAnsiTheme="majorHAnsi" w:cs="Arial"/>
          <w:color w:val="000000"/>
          <w:sz w:val="28"/>
          <w:szCs w:val="28"/>
        </w:rPr>
        <w:t xml:space="preserve"> for the town dog warden, Pat </w:t>
      </w:r>
      <w:proofErr w:type="spellStart"/>
      <w:r w:rsidR="00FF2114">
        <w:rPr>
          <w:rFonts w:asciiTheme="majorHAnsi" w:hAnsiTheme="majorHAnsi" w:cs="Arial"/>
          <w:color w:val="000000"/>
          <w:sz w:val="28"/>
          <w:szCs w:val="28"/>
        </w:rPr>
        <w:t>Salo</w:t>
      </w:r>
      <w:proofErr w:type="spellEnd"/>
      <w:r w:rsidR="00FF2114">
        <w:rPr>
          <w:rFonts w:asciiTheme="majorHAnsi" w:hAnsiTheme="majorHAnsi" w:cs="Arial"/>
          <w:color w:val="000000"/>
          <w:sz w:val="28"/>
          <w:szCs w:val="28"/>
        </w:rPr>
        <w:t>, were discussed and agreed upon.  Pat clarified the following:</w:t>
      </w:r>
    </w:p>
    <w:p w14:paraId="0C7E0D1F" w14:textId="10CA43E1" w:rsidR="00D1650C" w:rsidRPr="00FF2114" w:rsidRDefault="00D1650C" w:rsidP="00FF21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With dog bite, person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 xml:space="preserve">should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>go</w:t>
      </w:r>
      <w:r w:rsidR="00FF2114">
        <w:rPr>
          <w:rFonts w:asciiTheme="majorHAnsi" w:hAnsiTheme="majorHAnsi" w:cs="Arial"/>
          <w:color w:val="000000"/>
          <w:sz w:val="28"/>
          <w:szCs w:val="28"/>
        </w:rPr>
        <w:t xml:space="preserve"> directly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to doctor.  Doctor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responsible for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informing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health officer or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dog warden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>.  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Dog warden follows up with bitten individual,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contacts dog owner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to check whether shots are up to date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, then </w:t>
      </w:r>
      <w:r w:rsidR="00FF2114">
        <w:rPr>
          <w:rFonts w:asciiTheme="majorHAnsi" w:hAnsiTheme="majorHAnsi" w:cs="Arial"/>
          <w:color w:val="000000"/>
          <w:sz w:val="28"/>
          <w:szCs w:val="28"/>
        </w:rPr>
        <w:t xml:space="preserve">reports back to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victim to advise for </w:t>
      </w:r>
      <w:proofErr w:type="spellStart"/>
      <w:r w:rsidRPr="00FF2114">
        <w:rPr>
          <w:rFonts w:asciiTheme="majorHAnsi" w:hAnsiTheme="majorHAnsi" w:cs="Arial"/>
          <w:color w:val="000000"/>
          <w:sz w:val="28"/>
          <w:szCs w:val="28"/>
        </w:rPr>
        <w:t>tetnus</w:t>
      </w:r>
      <w:proofErr w:type="spellEnd"/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, etc. </w:t>
      </w:r>
    </w:p>
    <w:p w14:paraId="5ACA1D93" w14:textId="3ABB5E8C" w:rsidR="00D1650C" w:rsidRPr="00FF2114" w:rsidRDefault="00FF2114" w:rsidP="00FF21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Dog warden</w:t>
      </w:r>
      <w:r w:rsidR="00D1650C" w:rsidRPr="00FF2114">
        <w:rPr>
          <w:rFonts w:asciiTheme="majorHAnsi" w:hAnsiTheme="majorHAnsi" w:cs="Arial"/>
          <w:color w:val="000000"/>
          <w:sz w:val="28"/>
          <w:szCs w:val="28"/>
        </w:rPr>
        <w:t xml:space="preserve"> does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not</w:t>
      </w:r>
      <w:r w:rsidR="00D1650C" w:rsidRPr="00FF2114">
        <w:rPr>
          <w:rFonts w:asciiTheme="majorHAnsi" w:hAnsiTheme="majorHAnsi" w:cs="Arial"/>
          <w:color w:val="000000"/>
          <w:sz w:val="28"/>
          <w:szCs w:val="28"/>
        </w:rPr>
        <w:t xml:space="preserve"> normally deal with dog bite calls.  It normally goes to Health Officer. Occasionally doctors call Pat instead and he reports it to Town Clerk and she/he should report to Health Officer. </w:t>
      </w:r>
    </w:p>
    <w:p w14:paraId="0C13DD3E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7585D8D6" w14:textId="402CDF9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It was discussed that w</w:t>
      </w:r>
      <w:r w:rsidR="00D1650C" w:rsidRPr="00FF2114">
        <w:rPr>
          <w:rFonts w:asciiTheme="majorHAnsi" w:hAnsiTheme="majorHAnsi" w:cs="Arial"/>
          <w:color w:val="000000"/>
          <w:sz w:val="28"/>
          <w:szCs w:val="28"/>
        </w:rPr>
        <w:t>e</w:t>
      </w:r>
      <w:r>
        <w:rPr>
          <w:rFonts w:asciiTheme="majorHAnsi" w:hAnsiTheme="majorHAnsi" w:cs="Arial"/>
          <w:color w:val="000000"/>
          <w:sz w:val="28"/>
          <w:szCs w:val="28"/>
        </w:rPr>
        <w:t>, the town,</w:t>
      </w:r>
      <w:r w:rsidR="00D1650C" w:rsidRPr="00FF2114">
        <w:rPr>
          <w:rFonts w:asciiTheme="majorHAnsi" w:hAnsiTheme="majorHAnsi" w:cs="Arial"/>
          <w:color w:val="000000"/>
          <w:sz w:val="28"/>
          <w:szCs w:val="28"/>
        </w:rPr>
        <w:t xml:space="preserve"> are following the Big Book of Woof published by the VLCT.  </w:t>
      </w:r>
    </w:p>
    <w:p w14:paraId="16DD7CE7" w14:textId="126CDDCE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14:paraId="4A0D5DFE" w14:textId="29E0949F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Resident Animal Complaint Form – If person calls Pat or Town Office, person should receive this. </w:t>
      </w:r>
    </w:p>
    <w:p w14:paraId="027DE0FA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396B4AB7" w14:textId="77777777" w:rsid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>Animal Control Officer Animal Complaint/Concern Form – Pat to complete and file with Town Offi</w:t>
      </w:r>
      <w:r w:rsidR="00FF2114">
        <w:rPr>
          <w:rFonts w:asciiTheme="majorHAnsi" w:hAnsiTheme="majorHAnsi" w:cs="Arial"/>
          <w:color w:val="000000"/>
          <w:sz w:val="28"/>
          <w:szCs w:val="28"/>
        </w:rPr>
        <w:t>ce at time of incident.</w:t>
      </w:r>
    </w:p>
    <w:p w14:paraId="7DDBBC53" w14:textId="3FDDC214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14:paraId="71D4C14C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Complaint Form to be posted to website. </w:t>
      </w:r>
    </w:p>
    <w:p w14:paraId="0A087846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>patwsalo@gmail.com</w:t>
      </w:r>
    </w:p>
    <w:p w14:paraId="70CA6851" w14:textId="77777777" w:rsidR="00FF2114" w:rsidRDefault="00FF2114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14:paraId="01FACC0E" w14:textId="641E12F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Old Business</w:t>
      </w:r>
    </w:p>
    <w:p w14:paraId="0D72F886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>Road Salt Agreement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>: It is agreed to stay with Cargill for another year before possibly switching to new company (</w:t>
      </w:r>
      <w:proofErr w:type="spellStart"/>
      <w:r w:rsidRPr="00FF2114">
        <w:rPr>
          <w:rFonts w:asciiTheme="majorHAnsi" w:hAnsiTheme="majorHAnsi" w:cs="Arial"/>
          <w:color w:val="000000"/>
          <w:sz w:val="28"/>
          <w:szCs w:val="28"/>
        </w:rPr>
        <w:t>Apalache</w:t>
      </w:r>
      <w:proofErr w:type="spellEnd"/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) despite its lower cost.  Cargill’s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stock pile is in Rutland. New company is in Albany. Cargill has been consistent and dependable. </w:t>
      </w:r>
    </w:p>
    <w:p w14:paraId="19675284" w14:textId="77777777" w:rsidR="005C52C6" w:rsidRDefault="005C52C6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14:paraId="0EB4F272" w14:textId="0AA20896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>Road Foreman Report: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Brian working on seeding and mulching ditching areas, hauling sand, using pole saw to take care of low hanging branches, etc. while Wayne is out.  Wise Oak inquiry re: bringing private road up to town standards for town take over. Possible new owners on Rock Bottom interested in bringing it up to standard </w:t>
      </w:r>
      <w:r w:rsidR="005C52C6">
        <w:rPr>
          <w:rFonts w:asciiTheme="majorHAnsi" w:hAnsiTheme="majorHAnsi" w:cs="Arial"/>
          <w:color w:val="000000"/>
          <w:sz w:val="28"/>
          <w:szCs w:val="28"/>
        </w:rPr>
        <w:t xml:space="preserve">to be adopted as a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town road. </w:t>
      </w:r>
    </w:p>
    <w:p w14:paraId="30315A7F" w14:textId="77777777" w:rsidR="005C52C6" w:rsidRDefault="005C52C6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14:paraId="4EC5A7A6" w14:textId="2BD547D4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Other Business</w:t>
      </w:r>
    </w:p>
    <w:p w14:paraId="0FBD79E7" w14:textId="053006C3" w:rsidR="00D1650C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Delinquent Tax Policy: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Todd made a motion to accept the Delinquent Tax Collection Policy as written for 2018-2019.  Seconded by Chuck; all in favor; motion passed.    </w:t>
      </w:r>
    </w:p>
    <w:p w14:paraId="1E801705" w14:textId="77777777" w:rsidR="005C52C6" w:rsidRPr="00FF2114" w:rsidRDefault="005C52C6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787B5D96" w14:textId="0B88A0C0" w:rsidR="005C52C6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Jim Daley’s Funeral: </w:t>
      </w:r>
      <w:proofErr w:type="spellStart"/>
      <w:r w:rsidR="005C52C6">
        <w:rPr>
          <w:rFonts w:asciiTheme="majorHAnsi" w:hAnsiTheme="majorHAnsi" w:cs="Arial"/>
          <w:bCs/>
          <w:color w:val="000000"/>
          <w:sz w:val="28"/>
          <w:szCs w:val="28"/>
        </w:rPr>
        <w:t>Selectboard</w:t>
      </w:r>
      <w:proofErr w:type="spellEnd"/>
      <w:r w:rsidR="005C52C6">
        <w:rPr>
          <w:rFonts w:asciiTheme="majorHAnsi" w:hAnsiTheme="majorHAnsi" w:cs="Arial"/>
          <w:bCs/>
          <w:color w:val="000000"/>
          <w:sz w:val="28"/>
          <w:szCs w:val="28"/>
        </w:rPr>
        <w:t xml:space="preserve"> gave permission for gathering in honor of Jim Daley to be held on Town Green.  Discussion ensued re</w:t>
      </w:r>
      <w:r w:rsidR="00673DD4">
        <w:rPr>
          <w:rFonts w:asciiTheme="majorHAnsi" w:hAnsiTheme="majorHAnsi" w:cs="Arial"/>
          <w:bCs/>
          <w:color w:val="000000"/>
          <w:sz w:val="28"/>
          <w:szCs w:val="28"/>
        </w:rPr>
        <w:t xml:space="preserve">: </w:t>
      </w:r>
      <w:r w:rsidR="00BA7170">
        <w:rPr>
          <w:rFonts w:asciiTheme="majorHAnsi" w:hAnsiTheme="majorHAnsi" w:cs="Arial"/>
          <w:bCs/>
          <w:color w:val="000000"/>
          <w:sz w:val="28"/>
          <w:szCs w:val="28"/>
        </w:rPr>
        <w:t xml:space="preserve">possibly </w:t>
      </w:r>
      <w:r w:rsidR="00673DD4">
        <w:rPr>
          <w:rFonts w:asciiTheme="majorHAnsi" w:hAnsiTheme="majorHAnsi" w:cs="Arial"/>
          <w:bCs/>
          <w:color w:val="000000"/>
          <w:sz w:val="28"/>
          <w:szCs w:val="28"/>
        </w:rPr>
        <w:t xml:space="preserve">creating </w:t>
      </w:r>
      <w:r w:rsidR="00BA7170">
        <w:rPr>
          <w:rFonts w:asciiTheme="majorHAnsi" w:hAnsiTheme="majorHAnsi" w:cs="Arial"/>
          <w:bCs/>
          <w:color w:val="000000"/>
          <w:sz w:val="28"/>
          <w:szCs w:val="28"/>
        </w:rPr>
        <w:t xml:space="preserve">a procedure and policy for use of town space for functions in the future.   </w:t>
      </w:r>
    </w:p>
    <w:p w14:paraId="461C1FD9" w14:textId="77777777" w:rsidR="005C52C6" w:rsidRDefault="005C52C6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46F6E5A4" w14:textId="138B98DB" w:rsidR="00D1650C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Review Bills and Approve Payments: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The </w:t>
      </w:r>
      <w:proofErr w:type="spellStart"/>
      <w:r w:rsidRPr="00FF2114">
        <w:rPr>
          <w:rFonts w:asciiTheme="majorHAnsi" w:hAnsiTheme="majorHAnsi" w:cs="Arial"/>
          <w:color w:val="000000"/>
          <w:sz w:val="28"/>
          <w:szCs w:val="28"/>
        </w:rPr>
        <w:t>Selectboard</w:t>
      </w:r>
      <w:proofErr w:type="spellEnd"/>
      <w:r w:rsidRPr="00FF2114">
        <w:rPr>
          <w:rFonts w:asciiTheme="majorHAnsi" w:hAnsiTheme="majorHAnsi" w:cs="Arial"/>
          <w:color w:val="000000"/>
          <w:sz w:val="28"/>
          <w:szCs w:val="28"/>
        </w:rPr>
        <w:t xml:space="preserve"> viewed and approved all bills for payment. </w:t>
      </w:r>
    </w:p>
    <w:p w14:paraId="6D73B863" w14:textId="77777777" w:rsidR="00BA7170" w:rsidRPr="00FF2114" w:rsidRDefault="00BA7170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08D48DDD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Adjournment: </w:t>
      </w:r>
      <w:r w:rsidRPr="00FF2114">
        <w:rPr>
          <w:rFonts w:asciiTheme="majorHAnsi" w:hAnsiTheme="majorHAnsi" w:cs="Arial"/>
          <w:color w:val="000000"/>
          <w:sz w:val="28"/>
          <w:szCs w:val="28"/>
        </w:rPr>
        <w:t>Todd adjourned the meeting at 7:24pm</w:t>
      </w:r>
    </w:p>
    <w:p w14:paraId="39ECF8B8" w14:textId="77777777" w:rsidR="00BA7170" w:rsidRDefault="00BA7170" w:rsidP="00D1650C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5D52FD1F" w14:textId="0B759BF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>Respectfully Submitted,</w:t>
      </w:r>
    </w:p>
    <w:p w14:paraId="53C5840C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>Jennie Freeman</w:t>
      </w:r>
    </w:p>
    <w:p w14:paraId="5B67AEE1" w14:textId="77777777" w:rsidR="00D1650C" w:rsidRPr="00FF2114" w:rsidRDefault="00D1650C" w:rsidP="00D1650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F2114">
        <w:rPr>
          <w:rFonts w:asciiTheme="majorHAnsi" w:hAnsiTheme="majorHAnsi" w:cs="Arial"/>
          <w:color w:val="000000"/>
          <w:sz w:val="28"/>
          <w:szCs w:val="28"/>
        </w:rPr>
        <w:t>Peru Assistant Town Clerk</w:t>
      </w:r>
    </w:p>
    <w:p w14:paraId="33ACC482" w14:textId="77777777" w:rsidR="002A3C8E" w:rsidRPr="00FF2114" w:rsidRDefault="002A3C8E">
      <w:pPr>
        <w:rPr>
          <w:rFonts w:asciiTheme="majorHAnsi" w:hAnsiTheme="majorHAnsi"/>
        </w:rPr>
      </w:pPr>
    </w:p>
    <w:sectPr w:rsidR="002A3C8E" w:rsidRPr="00FF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C2CDF" w14:textId="77777777" w:rsidR="000804D9" w:rsidRDefault="000804D9" w:rsidP="00EF756E">
      <w:pPr>
        <w:spacing w:after="0" w:line="240" w:lineRule="auto"/>
      </w:pPr>
      <w:r>
        <w:separator/>
      </w:r>
    </w:p>
  </w:endnote>
  <w:endnote w:type="continuationSeparator" w:id="0">
    <w:p w14:paraId="48AA61B5" w14:textId="77777777" w:rsidR="000804D9" w:rsidRDefault="000804D9" w:rsidP="00EF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2663" w14:textId="77777777" w:rsidR="00EF756E" w:rsidRDefault="00EF7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3CA0" w14:textId="77777777" w:rsidR="00EF756E" w:rsidRDefault="00EF7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71045" w14:textId="77777777" w:rsidR="00EF756E" w:rsidRDefault="00EF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FFE7" w14:textId="77777777" w:rsidR="000804D9" w:rsidRDefault="000804D9" w:rsidP="00EF756E">
      <w:pPr>
        <w:spacing w:after="0" w:line="240" w:lineRule="auto"/>
      </w:pPr>
      <w:r>
        <w:separator/>
      </w:r>
    </w:p>
  </w:footnote>
  <w:footnote w:type="continuationSeparator" w:id="0">
    <w:p w14:paraId="3E6CD7A5" w14:textId="77777777" w:rsidR="000804D9" w:rsidRDefault="000804D9" w:rsidP="00EF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DECDA" w14:textId="6F90C398" w:rsidR="00EF756E" w:rsidRDefault="00EF7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2ECD" w14:textId="1FAC9163" w:rsidR="00EF756E" w:rsidRDefault="00EF7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0763" w14:textId="2EE703FD" w:rsidR="00EF756E" w:rsidRDefault="00EF7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60A7D"/>
    <w:multiLevelType w:val="hybridMultilevel"/>
    <w:tmpl w:val="753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650C"/>
    <w:rsid w:val="000804D9"/>
    <w:rsid w:val="001E7312"/>
    <w:rsid w:val="002A3C8E"/>
    <w:rsid w:val="004A7F2F"/>
    <w:rsid w:val="005C52C6"/>
    <w:rsid w:val="00673DD4"/>
    <w:rsid w:val="00701C8E"/>
    <w:rsid w:val="00B83112"/>
    <w:rsid w:val="00BA7170"/>
    <w:rsid w:val="00D1650C"/>
    <w:rsid w:val="00EF756E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C66D"/>
  <w15:chartTrackingRefBased/>
  <w15:docId w15:val="{438A18D0-6580-4BCA-87EE-15D0E0C6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6E"/>
  </w:style>
  <w:style w:type="paragraph" w:styleId="Footer">
    <w:name w:val="footer"/>
    <w:basedOn w:val="Normal"/>
    <w:link w:val="FooterChar"/>
    <w:uiPriority w:val="99"/>
    <w:unhideWhenUsed/>
    <w:rsid w:val="00EF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 Clerk</dc:creator>
  <cp:keywords/>
  <dc:description/>
  <cp:lastModifiedBy>Asst Clerk</cp:lastModifiedBy>
  <cp:revision>6</cp:revision>
  <cp:lastPrinted>2018-10-18T14:26:00Z</cp:lastPrinted>
  <dcterms:created xsi:type="dcterms:W3CDTF">2018-10-04T18:54:00Z</dcterms:created>
  <dcterms:modified xsi:type="dcterms:W3CDTF">2018-10-18T14:29:00Z</dcterms:modified>
</cp:coreProperties>
</file>