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2D8E" w14:textId="77777777" w:rsidR="00477540" w:rsidRDefault="00477540" w:rsidP="00477540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11D48E49" w14:textId="77777777" w:rsidR="00477540" w:rsidRDefault="00477540" w:rsidP="00477540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22633700" w14:textId="7262785C" w:rsidR="00477540" w:rsidRDefault="00B824D1" w:rsidP="00477540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November 2, 2022</w:t>
      </w:r>
    </w:p>
    <w:p w14:paraId="5341C27B" w14:textId="77777777" w:rsidR="00477540" w:rsidRDefault="00477540" w:rsidP="00477540">
      <w:pPr>
        <w:pStyle w:val="NoSpacing"/>
        <w:rPr>
          <w:rFonts w:ascii="Baskerville Old Face" w:hAnsi="Baskerville Old Face"/>
          <w:sz w:val="40"/>
          <w:szCs w:val="40"/>
        </w:rPr>
      </w:pPr>
    </w:p>
    <w:p w14:paraId="1CCECD77" w14:textId="026FFA12" w:rsidR="00477540" w:rsidRPr="00934658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Present:</w:t>
      </w:r>
      <w:r w:rsidR="00934658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934658">
        <w:rPr>
          <w:rFonts w:ascii="Baskerville Old Face" w:hAnsi="Baskerville Old Face"/>
          <w:sz w:val="32"/>
          <w:szCs w:val="32"/>
        </w:rPr>
        <w:t>Jon Mowry, Chuck Black, Jane Worley, Barbara Petra.</w:t>
      </w:r>
    </w:p>
    <w:p w14:paraId="44AD0D78" w14:textId="77777777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DEA9A1F" w14:textId="4103C2D6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934658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934658" w:rsidRPr="00283F1B">
        <w:rPr>
          <w:rFonts w:ascii="Baskerville Old Face" w:hAnsi="Baskerville Old Face"/>
          <w:sz w:val="32"/>
          <w:szCs w:val="32"/>
        </w:rPr>
        <w:t xml:space="preserve">Jon called the meeting to order at </w:t>
      </w:r>
      <w:r w:rsidR="00283F1B" w:rsidRPr="00283F1B">
        <w:rPr>
          <w:rFonts w:ascii="Baskerville Old Face" w:hAnsi="Baskerville Old Face"/>
          <w:sz w:val="32"/>
          <w:szCs w:val="32"/>
        </w:rPr>
        <w:t>6:30 pm.</w:t>
      </w:r>
    </w:p>
    <w:p w14:paraId="6C2775D2" w14:textId="77777777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0DFDBF8" w14:textId="4978670B" w:rsidR="00477540" w:rsidRPr="00283F1B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283F1B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283F1B">
        <w:rPr>
          <w:rFonts w:ascii="Baskerville Old Face" w:hAnsi="Baskerville Old Face"/>
          <w:sz w:val="32"/>
          <w:szCs w:val="32"/>
        </w:rPr>
        <w:t>Jon made a motion to approve previous minutes; Chuck seconded;</w:t>
      </w:r>
      <w:r w:rsidR="008E331F">
        <w:rPr>
          <w:rFonts w:ascii="Baskerville Old Face" w:hAnsi="Baskerville Old Face"/>
          <w:sz w:val="32"/>
          <w:szCs w:val="32"/>
        </w:rPr>
        <w:t xml:space="preserve"> all in favo</w:t>
      </w:r>
      <w:r w:rsidR="005F054E">
        <w:rPr>
          <w:rFonts w:ascii="Baskerville Old Face" w:hAnsi="Baskerville Old Face"/>
          <w:sz w:val="32"/>
          <w:szCs w:val="32"/>
        </w:rPr>
        <w:t>r; motion passed.</w:t>
      </w:r>
    </w:p>
    <w:p w14:paraId="67069B79" w14:textId="77777777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3875DC2" w14:textId="0CAC1168" w:rsidR="00477540" w:rsidRPr="005F054E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5F054E">
        <w:rPr>
          <w:rFonts w:ascii="Baskerville Old Face" w:hAnsi="Baskerville Old Face"/>
          <w:sz w:val="32"/>
          <w:szCs w:val="32"/>
        </w:rPr>
        <w:t xml:space="preserve">  None</w:t>
      </w:r>
      <w:r w:rsidR="008C7EF1">
        <w:rPr>
          <w:rFonts w:ascii="Baskerville Old Face" w:hAnsi="Baskerville Old Face"/>
          <w:sz w:val="32"/>
          <w:szCs w:val="32"/>
        </w:rPr>
        <w:t>.</w:t>
      </w:r>
    </w:p>
    <w:p w14:paraId="7B24850F" w14:textId="77777777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3118962" w14:textId="16B72FA9" w:rsidR="00477540" w:rsidRPr="005F054E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5F054E">
        <w:rPr>
          <w:rFonts w:ascii="Baskerville Old Face" w:hAnsi="Baskerville Old Face"/>
          <w:sz w:val="32"/>
          <w:szCs w:val="32"/>
        </w:rPr>
        <w:t xml:space="preserve">  </w:t>
      </w:r>
      <w:r w:rsidR="008C7EF1">
        <w:rPr>
          <w:rFonts w:ascii="Baskerville Old Face" w:hAnsi="Baskerville Old Face"/>
          <w:sz w:val="32"/>
          <w:szCs w:val="32"/>
        </w:rPr>
        <w:t>None.</w:t>
      </w:r>
    </w:p>
    <w:p w14:paraId="12D0550A" w14:textId="77777777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D5B0B57" w14:textId="77BFB3A3" w:rsidR="00477540" w:rsidRPr="009E3B1D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9E3B1D">
        <w:rPr>
          <w:rFonts w:ascii="Baskerville Old Face" w:hAnsi="Baskerville Old Face"/>
          <w:sz w:val="32"/>
          <w:szCs w:val="32"/>
        </w:rPr>
        <w:t xml:space="preserve">  In speaking with Wayne, Chuck reported that the small red truck will require </w:t>
      </w:r>
      <w:r w:rsidR="00D2205B">
        <w:rPr>
          <w:rFonts w:ascii="Baskerville Old Face" w:hAnsi="Baskerville Old Face"/>
          <w:sz w:val="32"/>
          <w:szCs w:val="32"/>
        </w:rPr>
        <w:t xml:space="preserve">tires.  The road crew is blowing leaves in preparation for the winter.  </w:t>
      </w:r>
      <w:r w:rsidR="00DA7CCD">
        <w:rPr>
          <w:rFonts w:ascii="Baskerville Old Face" w:hAnsi="Baskerville Old Face"/>
          <w:sz w:val="32"/>
          <w:szCs w:val="32"/>
        </w:rPr>
        <w:t>Speed humps have been removed for the winter as well.</w:t>
      </w:r>
    </w:p>
    <w:p w14:paraId="08CEF6FB" w14:textId="77777777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6E59DA8" w14:textId="0776C621" w:rsidR="00477540" w:rsidRDefault="00477540" w:rsidP="00477540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729B9C74" w14:textId="15EC663F" w:rsidR="00A5750B" w:rsidRDefault="00A5750B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91B2BFF" w14:textId="5E1180FC" w:rsidR="00FE2018" w:rsidRDefault="00FE2018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School Board Updates:  </w:t>
      </w:r>
      <w:r w:rsidR="00C02F78">
        <w:rPr>
          <w:rFonts w:ascii="Baskerville Old Face" w:hAnsi="Baskerville Old Face"/>
          <w:sz w:val="32"/>
          <w:szCs w:val="32"/>
        </w:rPr>
        <w:t xml:space="preserve">As Peru’s representative, Jane Worley </w:t>
      </w:r>
      <w:r w:rsidR="00006860">
        <w:rPr>
          <w:rFonts w:ascii="Baskerville Old Face" w:hAnsi="Baskerville Old Face"/>
          <w:sz w:val="32"/>
          <w:szCs w:val="32"/>
        </w:rPr>
        <w:t xml:space="preserve">presented the Taconic &amp; Greens’ </w:t>
      </w:r>
      <w:r w:rsidR="002302C6">
        <w:rPr>
          <w:rFonts w:ascii="Baskerville Old Face" w:hAnsi="Baskerville Old Face"/>
          <w:sz w:val="32"/>
          <w:szCs w:val="32"/>
        </w:rPr>
        <w:t>update.  Items she reported on are as follows:</w:t>
      </w:r>
    </w:p>
    <w:p w14:paraId="608E35BC" w14:textId="723F1A9F" w:rsidR="002302C6" w:rsidRDefault="003E2391" w:rsidP="002302C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There will a vacancy on the school board </w:t>
      </w:r>
      <w:r w:rsidR="00A6698A">
        <w:rPr>
          <w:rFonts w:ascii="Baskerville Old Face" w:hAnsi="Baskerville Old Face"/>
          <w:sz w:val="32"/>
          <w:szCs w:val="32"/>
        </w:rPr>
        <w:t xml:space="preserve">as of March 2023 </w:t>
      </w:r>
      <w:r w:rsidR="00F022AF">
        <w:rPr>
          <w:rFonts w:ascii="Baskerville Old Face" w:hAnsi="Baskerville Old Face"/>
          <w:sz w:val="32"/>
          <w:szCs w:val="32"/>
        </w:rPr>
        <w:t xml:space="preserve">for a representative from Peru.  </w:t>
      </w:r>
      <w:proofErr w:type="gramStart"/>
      <w:r w:rsidR="00E7665E">
        <w:rPr>
          <w:rFonts w:ascii="Baskerville Old Face" w:hAnsi="Baskerville Old Face"/>
          <w:sz w:val="32"/>
          <w:szCs w:val="32"/>
        </w:rPr>
        <w:t>Particulars of</w:t>
      </w:r>
      <w:proofErr w:type="gramEnd"/>
      <w:r w:rsidR="00E7665E">
        <w:rPr>
          <w:rFonts w:ascii="Baskerville Old Face" w:hAnsi="Baskerville Old Face"/>
          <w:sz w:val="32"/>
          <w:szCs w:val="32"/>
        </w:rPr>
        <w:t xml:space="preserve"> commitment to the position are available at the Town Office.</w:t>
      </w:r>
    </w:p>
    <w:p w14:paraId="52B73A21" w14:textId="32B069A6" w:rsidR="00F022AF" w:rsidRDefault="00E4275B" w:rsidP="002302C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The T&amp;G Board was nominated and selected by the VSBA as VT’s Best School Board </w:t>
      </w:r>
      <w:r w:rsidR="00B9251C">
        <w:rPr>
          <w:rFonts w:ascii="Baskerville Old Face" w:hAnsi="Baskerville Old Face"/>
          <w:sz w:val="32"/>
          <w:szCs w:val="32"/>
        </w:rPr>
        <w:t>for 2022.</w:t>
      </w:r>
    </w:p>
    <w:p w14:paraId="34D1D87A" w14:textId="75B102BC" w:rsidR="00B9251C" w:rsidRDefault="00B9251C" w:rsidP="002302C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BRSU applied for and received a grant to </w:t>
      </w:r>
      <w:r w:rsidR="00FB5FF7">
        <w:rPr>
          <w:rFonts w:ascii="Baskerville Old Face" w:hAnsi="Baskerville Old Face"/>
          <w:sz w:val="32"/>
          <w:szCs w:val="32"/>
        </w:rPr>
        <w:t>fund the purchase of 4 electric buses and $80,000. for charging stations</w:t>
      </w:r>
      <w:r w:rsidR="00A93675">
        <w:rPr>
          <w:rFonts w:ascii="Baskerville Old Face" w:hAnsi="Baskerville Old Face"/>
          <w:sz w:val="32"/>
          <w:szCs w:val="32"/>
        </w:rPr>
        <w:t>.</w:t>
      </w:r>
    </w:p>
    <w:p w14:paraId="22C2DAE3" w14:textId="03F10FFE" w:rsidR="00222906" w:rsidRDefault="00222906" w:rsidP="002302C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state legi</w:t>
      </w:r>
      <w:r w:rsidR="00F67CD5">
        <w:rPr>
          <w:rFonts w:ascii="Baskerville Old Face" w:hAnsi="Baskerville Old Face"/>
          <w:sz w:val="32"/>
          <w:szCs w:val="32"/>
        </w:rPr>
        <w:t xml:space="preserve">slature </w:t>
      </w:r>
      <w:r w:rsidR="004C3E0B">
        <w:rPr>
          <w:rFonts w:ascii="Baskerville Old Face" w:hAnsi="Baskerville Old Face"/>
          <w:sz w:val="32"/>
          <w:szCs w:val="32"/>
        </w:rPr>
        <w:t xml:space="preserve">approved a request from the </w:t>
      </w:r>
      <w:r w:rsidR="00573949">
        <w:rPr>
          <w:rFonts w:ascii="Baskerville Old Face" w:hAnsi="Baskerville Old Face"/>
          <w:sz w:val="32"/>
          <w:szCs w:val="32"/>
        </w:rPr>
        <w:t xml:space="preserve">VT Agencies of Education, Natural </w:t>
      </w:r>
      <w:proofErr w:type="gramStart"/>
      <w:r w:rsidR="006D1774">
        <w:rPr>
          <w:rFonts w:ascii="Baskerville Old Face" w:hAnsi="Baskerville Old Face"/>
          <w:sz w:val="32"/>
          <w:szCs w:val="32"/>
        </w:rPr>
        <w:t>Resources</w:t>
      </w:r>
      <w:proofErr w:type="gramEnd"/>
      <w:r w:rsidR="00573949">
        <w:rPr>
          <w:rFonts w:ascii="Baskerville Old Face" w:hAnsi="Baskerville Old Face"/>
          <w:sz w:val="32"/>
          <w:szCs w:val="32"/>
        </w:rPr>
        <w:t xml:space="preserve"> and the Department of Health </w:t>
      </w:r>
      <w:r w:rsidR="008E73DC">
        <w:rPr>
          <w:rFonts w:ascii="Baskerville Old Face" w:hAnsi="Baskerville Old Face"/>
          <w:sz w:val="32"/>
          <w:szCs w:val="32"/>
        </w:rPr>
        <w:t xml:space="preserve">to </w:t>
      </w:r>
      <w:r w:rsidR="008E73DC">
        <w:rPr>
          <w:rFonts w:ascii="Baskerville Old Face" w:hAnsi="Baskerville Old Face"/>
          <w:sz w:val="32"/>
          <w:szCs w:val="32"/>
        </w:rPr>
        <w:lastRenderedPageBreak/>
        <w:t xml:space="preserve">us $2.5 million from the PCB reserve fund to investigate </w:t>
      </w:r>
      <w:r w:rsidR="00232982">
        <w:rPr>
          <w:rFonts w:ascii="Baskerville Old Face" w:hAnsi="Baskerville Old Face"/>
          <w:sz w:val="32"/>
          <w:szCs w:val="32"/>
        </w:rPr>
        <w:t xml:space="preserve">levels of </w:t>
      </w:r>
      <w:proofErr w:type="spellStart"/>
      <w:r w:rsidR="00232982">
        <w:rPr>
          <w:rFonts w:ascii="Baskerville Old Face" w:hAnsi="Baskerville Old Face"/>
          <w:sz w:val="32"/>
          <w:szCs w:val="32"/>
        </w:rPr>
        <w:t>pcb</w:t>
      </w:r>
      <w:proofErr w:type="spellEnd"/>
      <w:r w:rsidR="00232982">
        <w:rPr>
          <w:rFonts w:ascii="Baskerville Old Face" w:hAnsi="Baskerville Old Face"/>
          <w:sz w:val="32"/>
          <w:szCs w:val="32"/>
        </w:rPr>
        <w:t xml:space="preserve"> levels that might </w:t>
      </w:r>
      <w:r w:rsidR="00192177">
        <w:rPr>
          <w:rFonts w:ascii="Baskerville Old Face" w:hAnsi="Baskerville Old Face"/>
          <w:sz w:val="32"/>
          <w:szCs w:val="32"/>
        </w:rPr>
        <w:t>pose a significant health risk.</w:t>
      </w:r>
    </w:p>
    <w:p w14:paraId="7DA8779B" w14:textId="54394DFE" w:rsidR="00192177" w:rsidRDefault="00E672BC" w:rsidP="002302C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 consultant will be hired to support community</w:t>
      </w:r>
      <w:r w:rsidR="00DA2215">
        <w:rPr>
          <w:rFonts w:ascii="Baskerville Old Face" w:hAnsi="Baskerville Old Face"/>
          <w:sz w:val="32"/>
          <w:szCs w:val="32"/>
        </w:rPr>
        <w:t xml:space="preserve"> involvement in anal</w:t>
      </w:r>
      <w:r w:rsidR="00CC1A79">
        <w:rPr>
          <w:rFonts w:ascii="Baskerville Old Face" w:hAnsi="Baskerville Old Face"/>
          <w:sz w:val="32"/>
          <w:szCs w:val="32"/>
        </w:rPr>
        <w:t>ysis for renovation and location of a possible middle school.</w:t>
      </w:r>
    </w:p>
    <w:p w14:paraId="3571F0AD" w14:textId="54CB447B" w:rsidR="00CC1A79" w:rsidRDefault="00CF3437" w:rsidP="002302C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An Equity Action Plan will be established</w:t>
      </w:r>
      <w:r w:rsidR="004D48B9">
        <w:rPr>
          <w:rFonts w:ascii="Baskerville Old Face" w:hAnsi="Baskerville Old Face"/>
          <w:sz w:val="32"/>
          <w:szCs w:val="32"/>
        </w:rPr>
        <w:t>.</w:t>
      </w:r>
    </w:p>
    <w:p w14:paraId="150EFDA6" w14:textId="50171587" w:rsidR="004D48B9" w:rsidRDefault="004D48B9" w:rsidP="002302C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The AOE </w:t>
      </w:r>
      <w:r w:rsidR="002B64C7">
        <w:rPr>
          <w:rFonts w:ascii="Baskerville Old Face" w:hAnsi="Baskerville Old Face"/>
          <w:sz w:val="32"/>
          <w:szCs w:val="32"/>
        </w:rPr>
        <w:t xml:space="preserve">has selected a new state test called </w:t>
      </w:r>
      <w:proofErr w:type="spellStart"/>
      <w:r w:rsidR="002B64C7">
        <w:rPr>
          <w:rFonts w:ascii="Baskerville Old Face" w:hAnsi="Baskerville Old Face"/>
          <w:sz w:val="32"/>
          <w:szCs w:val="32"/>
        </w:rPr>
        <w:t>Cognia</w:t>
      </w:r>
      <w:proofErr w:type="spellEnd"/>
      <w:r w:rsidR="002B64C7">
        <w:rPr>
          <w:rFonts w:ascii="Baskerville Old Face" w:hAnsi="Baskerville Old Face"/>
          <w:sz w:val="32"/>
          <w:szCs w:val="32"/>
        </w:rPr>
        <w:t xml:space="preserve">.  </w:t>
      </w:r>
    </w:p>
    <w:p w14:paraId="20A1BAD4" w14:textId="74A4C330" w:rsidR="002B64C7" w:rsidRDefault="007571FF" w:rsidP="002302C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Financial budget was discussed</w:t>
      </w:r>
    </w:p>
    <w:p w14:paraId="6FE0FFF2" w14:textId="700775F3" w:rsidR="007571FF" w:rsidRPr="00FE2018" w:rsidRDefault="00325609" w:rsidP="002302C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Tuition: issued to be addressed in the upcoming year.</w:t>
      </w:r>
    </w:p>
    <w:p w14:paraId="31DDD86D" w14:textId="77777777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6C48F63" w14:textId="5788B9CD" w:rsidR="00477540" w:rsidRDefault="00477540" w:rsidP="00477540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334CD89F" w14:textId="261F1BDD" w:rsidR="00C01FCE" w:rsidRDefault="00C01FCE" w:rsidP="00477540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127CA76F" w14:textId="6BC3DCA4" w:rsidR="00C01FCE" w:rsidRPr="00FD2026" w:rsidRDefault="00FD2026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Playground update.</w:t>
      </w:r>
      <w:r>
        <w:rPr>
          <w:rFonts w:ascii="Baskerville Old Face" w:hAnsi="Baskerville Old Face"/>
          <w:sz w:val="32"/>
          <w:szCs w:val="32"/>
        </w:rPr>
        <w:t xml:space="preserve">  Barbara reported that we are waiting for the two missing uprights</w:t>
      </w:r>
      <w:r w:rsidR="001B680D">
        <w:rPr>
          <w:rFonts w:ascii="Baskerville Old Face" w:hAnsi="Baskerville Old Face"/>
          <w:sz w:val="32"/>
          <w:szCs w:val="32"/>
        </w:rPr>
        <w:t xml:space="preserve"> to be delivered.  The application for grant monies for the playground has been submitted</w:t>
      </w:r>
      <w:r w:rsidR="0039438A">
        <w:rPr>
          <w:rFonts w:ascii="Baskerville Old Face" w:hAnsi="Baskerville Old Face"/>
          <w:sz w:val="32"/>
          <w:szCs w:val="32"/>
        </w:rPr>
        <w:t>, waiting for the check.</w:t>
      </w:r>
    </w:p>
    <w:p w14:paraId="5DBD8EDF" w14:textId="77777777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C1EECE8" w14:textId="745D713B" w:rsidR="00477540" w:rsidRPr="0039438A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39438A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2A5159" w:rsidRPr="002A5159">
        <w:rPr>
          <w:rFonts w:ascii="Baskerville Old Face" w:hAnsi="Baskerville Old Face"/>
          <w:sz w:val="32"/>
          <w:szCs w:val="32"/>
        </w:rPr>
        <w:t>None.</w:t>
      </w:r>
    </w:p>
    <w:p w14:paraId="59736FB3" w14:textId="77777777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C9103B0" w14:textId="5979BCC5" w:rsidR="00477540" w:rsidRPr="002A5159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2A5159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2A5159">
        <w:rPr>
          <w:rFonts w:ascii="Baskerville Old Face" w:hAnsi="Baskerville Old Face"/>
          <w:sz w:val="32"/>
          <w:szCs w:val="32"/>
        </w:rPr>
        <w:t xml:space="preserve"> Bills were reviewed and approved for payment.</w:t>
      </w:r>
    </w:p>
    <w:p w14:paraId="224752BA" w14:textId="77777777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53D709B" w14:textId="0C38DFA8" w:rsidR="00477540" w:rsidRPr="002A5159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2A5159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2A5159">
        <w:rPr>
          <w:rFonts w:ascii="Baskerville Old Face" w:hAnsi="Baskerville Old Face"/>
          <w:sz w:val="32"/>
          <w:szCs w:val="32"/>
        </w:rPr>
        <w:t xml:space="preserve">  Meeting was adjourned at 7:00 pm.</w:t>
      </w:r>
    </w:p>
    <w:p w14:paraId="4115A547" w14:textId="77777777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6726CC1" w14:textId="7CE8E29B" w:rsidR="00477540" w:rsidRDefault="00477540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0D4A4574" w14:textId="75573167" w:rsidR="002A5159" w:rsidRDefault="002A5159" w:rsidP="0047754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D0F3A73" w14:textId="1FCA7A7D" w:rsidR="002A5159" w:rsidRDefault="002A5159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35C9D2CB" w14:textId="7531FAB9" w:rsidR="002A5159" w:rsidRDefault="002A5159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</w:t>
      </w:r>
    </w:p>
    <w:p w14:paraId="196C7F46" w14:textId="5F6D3FE0" w:rsidR="002A5159" w:rsidRPr="00C87F8B" w:rsidRDefault="002A5159" w:rsidP="0047754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Peru, VT </w:t>
      </w:r>
    </w:p>
    <w:p w14:paraId="4768D4C5" w14:textId="77777777" w:rsidR="00CC4D63" w:rsidRDefault="00CC4D63"/>
    <w:sectPr w:rsidR="00CC4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4F90" w14:textId="77777777" w:rsidR="00541E85" w:rsidRDefault="00541E85" w:rsidP="007D2505">
      <w:pPr>
        <w:spacing w:after="0" w:line="240" w:lineRule="auto"/>
      </w:pPr>
      <w:r>
        <w:separator/>
      </w:r>
    </w:p>
  </w:endnote>
  <w:endnote w:type="continuationSeparator" w:id="0">
    <w:p w14:paraId="528DED31" w14:textId="77777777" w:rsidR="00541E85" w:rsidRDefault="00541E85" w:rsidP="007D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553B" w14:textId="77777777" w:rsidR="007D2505" w:rsidRDefault="007D2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A07D" w14:textId="77777777" w:rsidR="007D2505" w:rsidRDefault="007D2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8387" w14:textId="77777777" w:rsidR="007D2505" w:rsidRDefault="007D2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408F" w14:textId="77777777" w:rsidR="00541E85" w:rsidRDefault="00541E85" w:rsidP="007D2505">
      <w:pPr>
        <w:spacing w:after="0" w:line="240" w:lineRule="auto"/>
      </w:pPr>
      <w:r>
        <w:separator/>
      </w:r>
    </w:p>
  </w:footnote>
  <w:footnote w:type="continuationSeparator" w:id="0">
    <w:p w14:paraId="4F2C3599" w14:textId="77777777" w:rsidR="00541E85" w:rsidRDefault="00541E85" w:rsidP="007D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6755" w14:textId="77777777" w:rsidR="007D2505" w:rsidRDefault="007D2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36A7" w14:textId="31F7C77D" w:rsidR="007D2505" w:rsidRDefault="007D2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D70A" w14:textId="77777777" w:rsidR="007D2505" w:rsidRDefault="007D2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15BE6"/>
    <w:multiLevelType w:val="hybridMultilevel"/>
    <w:tmpl w:val="9B7EC25A"/>
    <w:lvl w:ilvl="0" w:tplc="0FA47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80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40"/>
    <w:rsid w:val="00006860"/>
    <w:rsid w:val="000F16B6"/>
    <w:rsid w:val="00192177"/>
    <w:rsid w:val="001B680D"/>
    <w:rsid w:val="00222906"/>
    <w:rsid w:val="002302C6"/>
    <w:rsid w:val="00232982"/>
    <w:rsid w:val="00283F1B"/>
    <w:rsid w:val="002A5159"/>
    <w:rsid w:val="002B03B1"/>
    <w:rsid w:val="002B64C7"/>
    <w:rsid w:val="002D3EFD"/>
    <w:rsid w:val="00325609"/>
    <w:rsid w:val="0039438A"/>
    <w:rsid w:val="003E2391"/>
    <w:rsid w:val="00477540"/>
    <w:rsid w:val="004C3E0B"/>
    <w:rsid w:val="004D48B9"/>
    <w:rsid w:val="00541E85"/>
    <w:rsid w:val="00573949"/>
    <w:rsid w:val="005F054E"/>
    <w:rsid w:val="006D1774"/>
    <w:rsid w:val="006F1C4F"/>
    <w:rsid w:val="007571FF"/>
    <w:rsid w:val="007D2505"/>
    <w:rsid w:val="008C7EF1"/>
    <w:rsid w:val="008E331F"/>
    <w:rsid w:val="008E73DC"/>
    <w:rsid w:val="009028E2"/>
    <w:rsid w:val="00934658"/>
    <w:rsid w:val="009E3B1D"/>
    <w:rsid w:val="00A5750B"/>
    <w:rsid w:val="00A6698A"/>
    <w:rsid w:val="00A93675"/>
    <w:rsid w:val="00B824D1"/>
    <w:rsid w:val="00B9251C"/>
    <w:rsid w:val="00C01FCE"/>
    <w:rsid w:val="00C02F78"/>
    <w:rsid w:val="00CC1A79"/>
    <w:rsid w:val="00CC4D63"/>
    <w:rsid w:val="00CF3437"/>
    <w:rsid w:val="00D2205B"/>
    <w:rsid w:val="00DA2215"/>
    <w:rsid w:val="00DA7CCD"/>
    <w:rsid w:val="00E4275B"/>
    <w:rsid w:val="00E672BC"/>
    <w:rsid w:val="00E71905"/>
    <w:rsid w:val="00E7665E"/>
    <w:rsid w:val="00EC6452"/>
    <w:rsid w:val="00F022AF"/>
    <w:rsid w:val="00F67CD5"/>
    <w:rsid w:val="00FB5FF7"/>
    <w:rsid w:val="00FD2026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C29A1"/>
  <w15:chartTrackingRefBased/>
  <w15:docId w15:val="{483B7DBA-0A6E-4942-AB02-B8BF6BF5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5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2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505"/>
  </w:style>
  <w:style w:type="paragraph" w:styleId="Footer">
    <w:name w:val="footer"/>
    <w:basedOn w:val="Normal"/>
    <w:link w:val="FooterChar"/>
    <w:uiPriority w:val="99"/>
    <w:unhideWhenUsed/>
    <w:rsid w:val="007D2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51</cp:revision>
  <dcterms:created xsi:type="dcterms:W3CDTF">2022-11-03T19:06:00Z</dcterms:created>
  <dcterms:modified xsi:type="dcterms:W3CDTF">2022-11-17T13:48:00Z</dcterms:modified>
</cp:coreProperties>
</file>