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E2BD" w14:textId="7973D347" w:rsidR="00331CFB" w:rsidRDefault="00D96314" w:rsidP="00D96314">
      <w:pPr>
        <w:pStyle w:val="NoSpacing"/>
        <w:jc w:val="center"/>
        <w:rPr>
          <w:rStyle w:val="cf01"/>
          <w:rFonts w:ascii="Times New Roman" w:eastAsia="Times New Roman" w:hAnsi="Times New Roman" w:cs="Times New Roman"/>
          <w:b/>
          <w:bCs/>
          <w:sz w:val="24"/>
          <w:szCs w:val="24"/>
          <w:u w:val="single"/>
        </w:rPr>
      </w:pPr>
      <w:r>
        <w:rPr>
          <w:rStyle w:val="cf01"/>
          <w:rFonts w:ascii="Times New Roman" w:eastAsia="Times New Roman" w:hAnsi="Times New Roman" w:cs="Times New Roman"/>
          <w:b/>
          <w:bCs/>
          <w:sz w:val="24"/>
          <w:szCs w:val="24"/>
          <w:u w:val="single"/>
        </w:rPr>
        <w:t>TOWN OF PERU, VT NOISE ORDINANCE</w:t>
      </w:r>
    </w:p>
    <w:p w14:paraId="6B7D3CFB" w14:textId="3E99627E" w:rsidR="00D96314" w:rsidRDefault="00D96314" w:rsidP="00D96314">
      <w:pPr>
        <w:pStyle w:val="NoSpacing"/>
        <w:jc w:val="center"/>
        <w:rPr>
          <w:rStyle w:val="cf01"/>
          <w:rFonts w:ascii="Times New Roman" w:eastAsia="Times New Roman" w:hAnsi="Times New Roman" w:cs="Times New Roman"/>
          <w:b/>
          <w:bCs/>
          <w:sz w:val="24"/>
          <w:szCs w:val="24"/>
          <w:u w:val="single"/>
        </w:rPr>
      </w:pPr>
    </w:p>
    <w:p w14:paraId="1D64589D" w14:textId="2DA83489" w:rsidR="00D96314" w:rsidRDefault="00D96314" w:rsidP="00D96314">
      <w:pPr>
        <w:pStyle w:val="NoSpacing"/>
        <w:jc w:val="center"/>
        <w:rPr>
          <w:rStyle w:val="cf01"/>
          <w:rFonts w:ascii="Times New Roman" w:eastAsia="Times New Roman" w:hAnsi="Times New Roman" w:cs="Times New Roman"/>
          <w:b/>
          <w:bCs/>
          <w:sz w:val="24"/>
          <w:szCs w:val="24"/>
          <w:u w:val="single"/>
        </w:rPr>
      </w:pPr>
    </w:p>
    <w:p w14:paraId="28F439C6" w14:textId="77777777" w:rsidR="00D96314" w:rsidRPr="005F2269" w:rsidRDefault="00D96314" w:rsidP="00D96314">
      <w:pPr>
        <w:pStyle w:val="NoSpacing"/>
        <w:jc w:val="center"/>
        <w:rPr>
          <w:rStyle w:val="cf01"/>
          <w:rFonts w:ascii="Times New Roman" w:eastAsia="Times New Roman" w:hAnsi="Times New Roman" w:cs="Times New Roman"/>
          <w:b/>
          <w:bCs/>
          <w:sz w:val="24"/>
          <w:szCs w:val="24"/>
          <w:u w:val="single"/>
        </w:rPr>
      </w:pPr>
    </w:p>
    <w:p w14:paraId="26DD29BB"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D969FD6" w14:textId="77777777" w:rsidR="00331CFB" w:rsidRPr="005F2269"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t>SECTION 1:</w:t>
      </w:r>
      <w:r w:rsidRPr="005F2269">
        <w:rPr>
          <w:rStyle w:val="cf01"/>
          <w:rFonts w:ascii="Times New Roman" w:eastAsia="Times New Roman" w:hAnsi="Times New Roman" w:cs="Times New Roman"/>
          <w:sz w:val="24"/>
          <w:szCs w:val="24"/>
          <w:u w:val="single"/>
        </w:rPr>
        <w:t xml:space="preserve">  PURPOSE</w:t>
      </w:r>
    </w:p>
    <w:p w14:paraId="667E915B"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209B4E3D" w14:textId="4C59A369"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It is the purpose of this ordinance to preserve the peace and promote civility and to prevent hearing loss, sleep loss and a general reduction in the quality of life</w:t>
      </w:r>
      <w:r w:rsidR="009B1217">
        <w:rPr>
          <w:rStyle w:val="cf01"/>
          <w:rFonts w:ascii="Times New Roman" w:eastAsia="Times New Roman" w:hAnsi="Times New Roman" w:cs="Times New Roman"/>
          <w:sz w:val="24"/>
          <w:szCs w:val="24"/>
        </w:rPr>
        <w:t>.</w:t>
      </w:r>
    </w:p>
    <w:p w14:paraId="01154F82"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2997DD6F" w14:textId="6789AB35" w:rsidR="00331CFB"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t>SECTION 2:</w:t>
      </w:r>
      <w:r w:rsidRPr="005F2269">
        <w:rPr>
          <w:rStyle w:val="cf01"/>
          <w:rFonts w:ascii="Times New Roman" w:eastAsia="Times New Roman" w:hAnsi="Times New Roman" w:cs="Times New Roman"/>
          <w:sz w:val="24"/>
          <w:szCs w:val="24"/>
          <w:u w:val="single"/>
        </w:rPr>
        <w:t xml:space="preserve">  PROHIBITIONS</w:t>
      </w:r>
    </w:p>
    <w:p w14:paraId="2779FC14" w14:textId="77777777" w:rsidR="00CE61FD" w:rsidRPr="005F2269" w:rsidRDefault="00CE61FD" w:rsidP="004129AB">
      <w:pPr>
        <w:pStyle w:val="NoSpacing"/>
        <w:rPr>
          <w:rStyle w:val="cf01"/>
          <w:rFonts w:ascii="Times New Roman" w:eastAsia="Times New Roman" w:hAnsi="Times New Roman" w:cs="Times New Roman"/>
          <w:sz w:val="24"/>
          <w:szCs w:val="24"/>
          <w:u w:val="single"/>
        </w:rPr>
      </w:pPr>
    </w:p>
    <w:p w14:paraId="4216AF6F" w14:textId="77777777" w:rsidR="00331CFB" w:rsidRPr="005F2269" w:rsidRDefault="00331CFB" w:rsidP="00CE61FD">
      <w:pPr>
        <w:pStyle w:val="NoSpacing"/>
        <w:ind w:firstLine="720"/>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 xml:space="preserve">No person shall make or continue any excessive, unnecessary, or unreasonably loud noise or disturbance, or any noise which disturbs, destroys, or endangers the comfort, quiet, repose, health, peace, or safety of others within the immediate vicinity of the noise or disturbance.  </w:t>
      </w:r>
    </w:p>
    <w:p w14:paraId="7B551EEF"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B90A4AC"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Without limitations, the commission of one or more of the following acts, if done in such manner, shall be deemed a violation of these prohibitions:</w:t>
      </w:r>
    </w:p>
    <w:p w14:paraId="470A190D"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696FD4E6" w14:textId="773D601E" w:rsidR="00331CFB" w:rsidRPr="005F2269" w:rsidRDefault="00C42DD5" w:rsidP="00C42DD5">
      <w:pPr>
        <w:pStyle w:val="NoSpacing"/>
        <w:numPr>
          <w:ilvl w:val="0"/>
          <w:numId w:val="1"/>
        </w:numPr>
        <w:rPr>
          <w:rStyle w:val="cf01"/>
          <w:rFonts w:ascii="Times New Roman" w:eastAsia="Times New Roman" w:hAnsi="Times New Roman" w:cs="Times New Roman"/>
          <w:sz w:val="24"/>
          <w:szCs w:val="24"/>
        </w:rPr>
      </w:pP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 xml:space="preserve">The playing or use of a mobile, portable, or outdoor electronic sound-producing device in such manner or with such volume at any time and place </w:t>
      </w:r>
      <w:proofErr w:type="gramStart"/>
      <w:r w:rsidR="00331CFB" w:rsidRPr="005F2269">
        <w:rPr>
          <w:rStyle w:val="cf01"/>
          <w:rFonts w:ascii="Times New Roman" w:eastAsia="Times New Roman" w:hAnsi="Times New Roman" w:cs="Times New Roman"/>
          <w:sz w:val="24"/>
          <w:szCs w:val="24"/>
        </w:rPr>
        <w:t>so as to</w:t>
      </w:r>
      <w:proofErr w:type="gramEnd"/>
      <w:r w:rsidR="00331CFB" w:rsidRPr="005F2269">
        <w:rPr>
          <w:rStyle w:val="cf01"/>
          <w:rFonts w:ascii="Times New Roman" w:eastAsia="Times New Roman" w:hAnsi="Times New Roman" w:cs="Times New Roman"/>
          <w:sz w:val="24"/>
          <w:szCs w:val="24"/>
        </w:rPr>
        <w:t xml:space="preserve"> disturb, destroy or endanger the comfort, repose, or peace of persons.  Evidence of such disturbance shall be the use of electronic sound-producing devices that are operated in such a manner to be plainly audible at </w:t>
      </w:r>
      <w:proofErr w:type="gramStart"/>
      <w:r w:rsidR="00331CFB" w:rsidRPr="005F2269">
        <w:rPr>
          <w:rStyle w:val="cf01"/>
          <w:rFonts w:ascii="Times New Roman" w:eastAsia="Times New Roman" w:hAnsi="Times New Roman" w:cs="Times New Roman"/>
          <w:sz w:val="24"/>
          <w:szCs w:val="24"/>
        </w:rPr>
        <w:t>a distance of 50</w:t>
      </w:r>
      <w:proofErr w:type="gramEnd"/>
      <w:r w:rsidR="00331CFB" w:rsidRPr="005F2269">
        <w:rPr>
          <w:rStyle w:val="cf01"/>
          <w:rFonts w:ascii="Times New Roman" w:eastAsia="Times New Roman" w:hAnsi="Times New Roman" w:cs="Times New Roman"/>
          <w:sz w:val="24"/>
          <w:szCs w:val="24"/>
        </w:rPr>
        <w:t xml:space="preserve"> feet in any direction from the operator.</w:t>
      </w:r>
    </w:p>
    <w:p w14:paraId="024758D8"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6280F6B" w14:textId="22EE646A" w:rsidR="00331CFB" w:rsidRPr="005F2269" w:rsidRDefault="00695DC8" w:rsidP="00695DC8">
      <w:pPr>
        <w:pStyle w:val="NoSpacing"/>
        <w:numPr>
          <w:ilvl w:val="0"/>
          <w:numId w:val="1"/>
        </w:numPr>
        <w:rPr>
          <w:i/>
          <w:iCs/>
        </w:rPr>
      </w:pP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 xml:space="preserve">Yelling, shouting, whistling, singing, or making any other loud vocal disturbance </w:t>
      </w:r>
      <w:proofErr w:type="gramStart"/>
      <w:r w:rsidR="00331CFB" w:rsidRPr="005F2269">
        <w:rPr>
          <w:rStyle w:val="cf01"/>
          <w:rFonts w:ascii="Times New Roman" w:eastAsia="Times New Roman" w:hAnsi="Times New Roman" w:cs="Times New Roman"/>
          <w:sz w:val="24"/>
          <w:szCs w:val="24"/>
        </w:rPr>
        <w:t>so as to</w:t>
      </w:r>
      <w:proofErr w:type="gramEnd"/>
      <w:r w:rsidR="00331CFB" w:rsidRPr="005F2269">
        <w:rPr>
          <w:rStyle w:val="cf01"/>
          <w:rFonts w:ascii="Times New Roman" w:eastAsia="Times New Roman" w:hAnsi="Times New Roman" w:cs="Times New Roman"/>
          <w:sz w:val="24"/>
          <w:szCs w:val="24"/>
        </w:rPr>
        <w:t xml:space="preserve"> disturb, destroy or endanger the comfort, quiet, repose or peace of persons in the immediate vicinity of the noise or disturbance.  This section shall not be construed to prohibit a vocal disturbance, </w:t>
      </w:r>
      <w:proofErr w:type="gramStart"/>
      <w:r w:rsidR="00331CFB" w:rsidRPr="005F2269">
        <w:rPr>
          <w:rStyle w:val="cf01"/>
          <w:rFonts w:ascii="Times New Roman" w:eastAsia="Times New Roman" w:hAnsi="Times New Roman" w:cs="Times New Roman"/>
          <w:sz w:val="24"/>
          <w:szCs w:val="24"/>
        </w:rPr>
        <w:t>whether or not</w:t>
      </w:r>
      <w:proofErr w:type="gramEnd"/>
      <w:r w:rsidR="00331CFB" w:rsidRPr="005F2269">
        <w:rPr>
          <w:rStyle w:val="cf01"/>
          <w:rFonts w:ascii="Times New Roman" w:eastAsia="Times New Roman" w:hAnsi="Times New Roman" w:cs="Times New Roman"/>
          <w:sz w:val="24"/>
          <w:szCs w:val="24"/>
        </w:rPr>
        <w:t xml:space="preserve"> it is electronically amplified, by spectators or participants in an athletic event or assembly.</w:t>
      </w:r>
    </w:p>
    <w:p w14:paraId="49E43126" w14:textId="77777777" w:rsidR="00331CFB" w:rsidRPr="005F2269" w:rsidRDefault="00331CFB" w:rsidP="004129AB">
      <w:pPr>
        <w:pStyle w:val="NoSpacing"/>
        <w:rPr>
          <w:rStyle w:val="cf01"/>
          <w:rFonts w:ascii="Times New Roman" w:eastAsia="Times New Roman" w:hAnsi="Times New Roman" w:cs="Times New Roman"/>
          <w:color w:val="FF0000"/>
          <w:sz w:val="24"/>
          <w:szCs w:val="24"/>
        </w:rPr>
      </w:pPr>
    </w:p>
    <w:p w14:paraId="523E4EE5" w14:textId="65DFC2D7" w:rsidR="00331CFB" w:rsidRPr="005F2269" w:rsidRDefault="00695DC8" w:rsidP="00695DC8">
      <w:pPr>
        <w:pStyle w:val="NoSpacing"/>
        <w:numPr>
          <w:ilvl w:val="0"/>
          <w:numId w:val="1"/>
        </w:numPr>
        <w:rPr>
          <w:rStyle w:val="cf01"/>
          <w:rFonts w:ascii="Times New Roman" w:eastAsia="Times New Roman" w:hAnsi="Times New Roman" w:cs="Times New Roman"/>
          <w:sz w:val="24"/>
          <w:szCs w:val="24"/>
        </w:rPr>
      </w:pP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The use of any drum, musical instrument, loudspeaker, amplifier, or other instrument or device for the purpose of attracting attention.  This section shall not be construed to prohibit the playing of musical instruments by students practicing or performing in a school band or orchestra, or other persons participating in an authorized parade or assembly in a public place, nor shall this section be construed to prohibit the sounding of any signaling device under the control of the Town.</w:t>
      </w:r>
    </w:p>
    <w:p w14:paraId="3B65786A"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3EC95073" w14:textId="230D3514" w:rsidR="00331CFB" w:rsidRPr="005F2269" w:rsidRDefault="00695DC8" w:rsidP="00695DC8">
      <w:pPr>
        <w:pStyle w:val="NoSpacing"/>
        <w:ind w:firstLine="360"/>
        <w:rPr>
          <w:rStyle w:val="cf01"/>
          <w:rFonts w:ascii="Times New Roman" w:eastAsia="Times New Roman" w:hAnsi="Times New Roman" w:cs="Times New Roman"/>
          <w:sz w:val="24"/>
          <w:szCs w:val="24"/>
        </w:rPr>
      </w:pPr>
      <w:r w:rsidRPr="0026036E">
        <w:rPr>
          <w:rStyle w:val="cf01"/>
          <w:rFonts w:ascii="Times New Roman" w:eastAsia="Times New Roman" w:hAnsi="Times New Roman" w:cs="Times New Roman"/>
          <w:sz w:val="20"/>
          <w:szCs w:val="20"/>
        </w:rPr>
        <w:t>D</w:t>
      </w: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 xml:space="preserve">The keeping of any dog, cat or other animal which shall become a nuisance to another person in the vicinity where such dog, cat or other animal is kept, by frequent or continued barking, howling, yelping, </w:t>
      </w:r>
      <w:proofErr w:type="gramStart"/>
      <w:r w:rsidR="00331CFB" w:rsidRPr="005F2269">
        <w:rPr>
          <w:rStyle w:val="cf01"/>
          <w:rFonts w:ascii="Times New Roman" w:eastAsia="Times New Roman" w:hAnsi="Times New Roman" w:cs="Times New Roman"/>
          <w:sz w:val="24"/>
          <w:szCs w:val="24"/>
        </w:rPr>
        <w:t>braying</w:t>
      </w:r>
      <w:proofErr w:type="gramEnd"/>
      <w:r w:rsidR="00331CFB" w:rsidRPr="005F2269">
        <w:rPr>
          <w:rStyle w:val="cf01"/>
          <w:rFonts w:ascii="Times New Roman" w:eastAsia="Times New Roman" w:hAnsi="Times New Roman" w:cs="Times New Roman"/>
          <w:sz w:val="24"/>
          <w:szCs w:val="24"/>
        </w:rPr>
        <w:t xml:space="preserve"> or screaming which lasts unabated for more than 15 minutes.</w:t>
      </w:r>
    </w:p>
    <w:p w14:paraId="4C2032BA"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A46F971" w14:textId="16D57704" w:rsidR="00331CFB" w:rsidRPr="005F2269" w:rsidRDefault="00695DC8" w:rsidP="00F040AE">
      <w:pPr>
        <w:pStyle w:val="NoSpacing"/>
        <w:ind w:firstLine="360"/>
        <w:rPr>
          <w:rStyle w:val="cf01"/>
          <w:rFonts w:ascii="Times New Roman" w:eastAsia="Times New Roman" w:hAnsi="Times New Roman" w:cs="Times New Roman"/>
          <w:sz w:val="24"/>
          <w:szCs w:val="24"/>
        </w:rPr>
      </w:pPr>
      <w:r w:rsidRPr="0026036E">
        <w:rPr>
          <w:rStyle w:val="cf01"/>
          <w:rFonts w:ascii="Times New Roman" w:eastAsia="Times New Roman" w:hAnsi="Times New Roman" w:cs="Times New Roman"/>
          <w:sz w:val="20"/>
          <w:szCs w:val="20"/>
        </w:rPr>
        <w:t>E</w:t>
      </w: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 xml:space="preserve">The excavation, erection, demolition, alteration, or repair of any buildings, structure, </w:t>
      </w:r>
      <w:proofErr w:type="gramStart"/>
      <w:r w:rsidR="00331CFB" w:rsidRPr="005F2269">
        <w:rPr>
          <w:rStyle w:val="cf01"/>
          <w:rFonts w:ascii="Times New Roman" w:eastAsia="Times New Roman" w:hAnsi="Times New Roman" w:cs="Times New Roman"/>
          <w:sz w:val="24"/>
          <w:szCs w:val="24"/>
        </w:rPr>
        <w:t>property</w:t>
      </w:r>
      <w:proofErr w:type="gramEnd"/>
      <w:r w:rsidR="00331CFB" w:rsidRPr="005F2269">
        <w:rPr>
          <w:rStyle w:val="cf01"/>
          <w:rFonts w:ascii="Times New Roman" w:eastAsia="Times New Roman" w:hAnsi="Times New Roman" w:cs="Times New Roman"/>
          <w:sz w:val="24"/>
          <w:szCs w:val="24"/>
        </w:rPr>
        <w:t xml:space="preserve"> or street between the hours of 10:00 pm and 6:00 am, except for necessary emergency construction and maintenance to protect property or persons.</w:t>
      </w:r>
    </w:p>
    <w:p w14:paraId="5FDC1ECB" w14:textId="50B50ABC" w:rsidR="00331CFB" w:rsidRPr="005F2269" w:rsidRDefault="00F040AE" w:rsidP="00F040AE">
      <w:pPr>
        <w:pStyle w:val="NoSpacing"/>
        <w:ind w:firstLine="360"/>
        <w:rPr>
          <w:rStyle w:val="cf01"/>
          <w:rFonts w:ascii="Times New Roman" w:eastAsia="Times New Roman" w:hAnsi="Times New Roman" w:cs="Times New Roman"/>
          <w:sz w:val="24"/>
          <w:szCs w:val="24"/>
        </w:rPr>
      </w:pPr>
      <w:r w:rsidRPr="00EE2ECB">
        <w:rPr>
          <w:rStyle w:val="cf01"/>
          <w:rFonts w:ascii="Times New Roman" w:eastAsia="Times New Roman" w:hAnsi="Times New Roman" w:cs="Times New Roman"/>
          <w:sz w:val="20"/>
          <w:szCs w:val="20"/>
        </w:rPr>
        <w:lastRenderedPageBreak/>
        <w:t>F</w:t>
      </w: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The shooting of firearms between the hours of 10:00 P.M. and 7:00 A.M. Sunday through Thursday and 11:00 P.M. and 7:00 A.M. Friday and Saturday except by people engaged in lawful hunting activities</w:t>
      </w:r>
      <w:r w:rsidR="00331CFB" w:rsidRPr="005F2269">
        <w:rPr>
          <w:rStyle w:val="cf01"/>
          <w:rFonts w:ascii="Times New Roman" w:eastAsia="Times New Roman" w:hAnsi="Times New Roman" w:cs="Times New Roman"/>
          <w:b/>
          <w:bCs/>
          <w:sz w:val="24"/>
          <w:szCs w:val="24"/>
        </w:rPr>
        <w:t>.</w:t>
      </w:r>
    </w:p>
    <w:p w14:paraId="1A963B2C"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1068D044" w14:textId="39020755" w:rsidR="00331CFB" w:rsidRDefault="00F040AE" w:rsidP="00F040AE">
      <w:pPr>
        <w:pStyle w:val="NoSpacing"/>
        <w:ind w:firstLine="360"/>
        <w:rPr>
          <w:rStyle w:val="cf01"/>
          <w:rFonts w:ascii="Times New Roman" w:eastAsia="Times New Roman" w:hAnsi="Times New Roman" w:cs="Times New Roman"/>
          <w:sz w:val="24"/>
          <w:szCs w:val="24"/>
        </w:rPr>
      </w:pPr>
      <w:r w:rsidRPr="00EE2ECB">
        <w:rPr>
          <w:rStyle w:val="cf01"/>
          <w:rFonts w:ascii="Times New Roman" w:eastAsia="Times New Roman" w:hAnsi="Times New Roman" w:cs="Times New Roman"/>
          <w:sz w:val="20"/>
          <w:szCs w:val="20"/>
        </w:rPr>
        <w:t>G</w:t>
      </w:r>
      <w:r>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 xml:space="preserve">A person shall not remove, destroy, or damage any of the baffles contained in the muffler, nor a shall a person use a muffler cutout, </w:t>
      </w:r>
      <w:proofErr w:type="gramStart"/>
      <w:r w:rsidR="00331CFB" w:rsidRPr="005F2269">
        <w:rPr>
          <w:rStyle w:val="cf01"/>
          <w:rFonts w:ascii="Times New Roman" w:eastAsia="Times New Roman" w:hAnsi="Times New Roman" w:cs="Times New Roman"/>
          <w:sz w:val="24"/>
          <w:szCs w:val="24"/>
        </w:rPr>
        <w:t>bypass</w:t>
      </w:r>
      <w:proofErr w:type="gramEnd"/>
      <w:r w:rsidR="00331CFB" w:rsidRPr="005F2269">
        <w:rPr>
          <w:rStyle w:val="cf01"/>
          <w:rFonts w:ascii="Times New Roman" w:eastAsia="Times New Roman" w:hAnsi="Times New Roman" w:cs="Times New Roman"/>
          <w:sz w:val="24"/>
          <w:szCs w:val="24"/>
        </w:rPr>
        <w:t xml:space="preserve"> or similar device upon any such vehicle.  Such vehicle shall always be equipped with a properly operating exhaust system which shall include a tail pipe and a resonator on a vehicle where the original design included a tail pipe and a resonator.</w:t>
      </w:r>
    </w:p>
    <w:p w14:paraId="1DE00BEB" w14:textId="3735E726" w:rsidR="00E64A96" w:rsidRDefault="00E64A96" w:rsidP="00F040AE">
      <w:pPr>
        <w:pStyle w:val="NoSpacing"/>
        <w:ind w:firstLine="360"/>
        <w:rPr>
          <w:rStyle w:val="cf01"/>
          <w:rFonts w:ascii="Times New Roman" w:eastAsia="Times New Roman" w:hAnsi="Times New Roman" w:cs="Times New Roman"/>
          <w:sz w:val="24"/>
          <w:szCs w:val="24"/>
        </w:rPr>
      </w:pPr>
    </w:p>
    <w:p w14:paraId="29F18029" w14:textId="148F26FE" w:rsidR="00E64A96" w:rsidRPr="00B468EB" w:rsidRDefault="00F16924" w:rsidP="00F040AE">
      <w:pPr>
        <w:pStyle w:val="NoSpacing"/>
        <w:ind w:firstLine="360"/>
        <w:rPr>
          <w:rStyle w:val="cf01"/>
          <w:rFonts w:ascii="Times New Roman" w:eastAsia="Times New Roman" w:hAnsi="Times New Roman" w:cs="Times New Roman"/>
          <w:sz w:val="24"/>
          <w:szCs w:val="24"/>
        </w:rPr>
      </w:pPr>
      <w:r w:rsidRPr="00F16924">
        <w:rPr>
          <w:rStyle w:val="cf01"/>
          <w:rFonts w:ascii="Times New Roman" w:eastAsia="Times New Roman" w:hAnsi="Times New Roman" w:cs="Times New Roman"/>
          <w:sz w:val="20"/>
          <w:szCs w:val="20"/>
        </w:rPr>
        <w:t>H.</w:t>
      </w:r>
      <w:r>
        <w:rPr>
          <w:rStyle w:val="cf01"/>
          <w:rFonts w:ascii="Times New Roman" w:eastAsia="Times New Roman" w:hAnsi="Times New Roman" w:cs="Times New Roman"/>
          <w:sz w:val="20"/>
          <w:szCs w:val="20"/>
        </w:rPr>
        <w:t xml:space="preserve">  </w:t>
      </w:r>
      <w:r w:rsidR="00B468EB">
        <w:rPr>
          <w:rStyle w:val="cf01"/>
          <w:rFonts w:ascii="Times New Roman" w:eastAsia="Times New Roman" w:hAnsi="Times New Roman" w:cs="Times New Roman"/>
          <w:sz w:val="24"/>
          <w:szCs w:val="24"/>
        </w:rPr>
        <w:t xml:space="preserve">The use of fireworks </w:t>
      </w:r>
      <w:r w:rsidR="005C7409">
        <w:rPr>
          <w:rStyle w:val="cf01"/>
          <w:rFonts w:ascii="Times New Roman" w:eastAsia="Times New Roman" w:hAnsi="Times New Roman" w:cs="Times New Roman"/>
          <w:sz w:val="24"/>
          <w:szCs w:val="24"/>
        </w:rPr>
        <w:t xml:space="preserve">without a proper permit </w:t>
      </w:r>
      <w:r w:rsidR="00B468EB">
        <w:rPr>
          <w:rStyle w:val="cf01"/>
          <w:rFonts w:ascii="Times New Roman" w:eastAsia="Times New Roman" w:hAnsi="Times New Roman" w:cs="Times New Roman"/>
          <w:sz w:val="24"/>
          <w:szCs w:val="24"/>
        </w:rPr>
        <w:t xml:space="preserve">at </w:t>
      </w:r>
      <w:proofErr w:type="spellStart"/>
      <w:r w:rsidR="00B468EB">
        <w:rPr>
          <w:rStyle w:val="cf01"/>
          <w:rFonts w:ascii="Times New Roman" w:eastAsia="Times New Roman" w:hAnsi="Times New Roman" w:cs="Times New Roman"/>
          <w:sz w:val="24"/>
          <w:szCs w:val="24"/>
        </w:rPr>
        <w:t>anytime</w:t>
      </w:r>
      <w:proofErr w:type="spellEnd"/>
      <w:r w:rsidR="00B468EB">
        <w:rPr>
          <w:rStyle w:val="cf01"/>
          <w:rFonts w:ascii="Times New Roman" w:eastAsia="Times New Roman" w:hAnsi="Times New Roman" w:cs="Times New Roman"/>
          <w:sz w:val="24"/>
          <w:szCs w:val="24"/>
        </w:rPr>
        <w:t xml:space="preserve"> is a violation of Vermont State statu</w:t>
      </w:r>
      <w:r w:rsidR="00615EEB">
        <w:rPr>
          <w:rStyle w:val="cf01"/>
          <w:rFonts w:ascii="Times New Roman" w:eastAsia="Times New Roman" w:hAnsi="Times New Roman" w:cs="Times New Roman"/>
          <w:sz w:val="24"/>
          <w:szCs w:val="24"/>
        </w:rPr>
        <w:t>t</w:t>
      </w:r>
      <w:r w:rsidR="00B468EB">
        <w:rPr>
          <w:rStyle w:val="cf01"/>
          <w:rFonts w:ascii="Times New Roman" w:eastAsia="Times New Roman" w:hAnsi="Times New Roman" w:cs="Times New Roman"/>
          <w:sz w:val="24"/>
          <w:szCs w:val="24"/>
        </w:rPr>
        <w:t>es and therefore, a violation under this noise ordinance.</w:t>
      </w:r>
    </w:p>
    <w:p w14:paraId="200A8CE8"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4FCC6FB4" w14:textId="77777777" w:rsidR="00331CFB" w:rsidRPr="005F2269"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t>SECTION 3</w:t>
      </w:r>
      <w:r w:rsidRPr="005F2269">
        <w:rPr>
          <w:rStyle w:val="cf01"/>
          <w:rFonts w:ascii="Times New Roman" w:eastAsia="Times New Roman" w:hAnsi="Times New Roman" w:cs="Times New Roman"/>
          <w:sz w:val="24"/>
          <w:szCs w:val="24"/>
          <w:u w:val="single"/>
        </w:rPr>
        <w:t>:  EVIDENCE OF VIOLATION</w:t>
      </w:r>
    </w:p>
    <w:p w14:paraId="70E63AE8"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4B6ED369" w14:textId="1463C336"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ab/>
        <w:t xml:space="preserve">For the purposes of section 2, subsections, </w:t>
      </w:r>
      <w:r w:rsidR="00BF59EB">
        <w:rPr>
          <w:rStyle w:val="cf01"/>
          <w:rFonts w:ascii="Times New Roman" w:eastAsia="Times New Roman" w:hAnsi="Times New Roman" w:cs="Times New Roman"/>
          <w:sz w:val="24"/>
          <w:szCs w:val="24"/>
        </w:rPr>
        <w:t>A</w:t>
      </w:r>
      <w:r w:rsidRPr="005F2269">
        <w:rPr>
          <w:rStyle w:val="cf01"/>
          <w:rFonts w:ascii="Times New Roman" w:eastAsia="Times New Roman" w:hAnsi="Times New Roman" w:cs="Times New Roman"/>
          <w:sz w:val="24"/>
          <w:szCs w:val="24"/>
        </w:rPr>
        <w:t xml:space="preserve"> through </w:t>
      </w:r>
      <w:r w:rsidR="00BF59EB">
        <w:rPr>
          <w:rStyle w:val="cf01"/>
          <w:rFonts w:ascii="Times New Roman" w:eastAsia="Times New Roman" w:hAnsi="Times New Roman" w:cs="Times New Roman"/>
          <w:sz w:val="24"/>
          <w:szCs w:val="24"/>
        </w:rPr>
        <w:t>H</w:t>
      </w:r>
      <w:r w:rsidRPr="005F2269">
        <w:rPr>
          <w:rStyle w:val="cf01"/>
          <w:rFonts w:ascii="Times New Roman" w:eastAsia="Times New Roman" w:hAnsi="Times New Roman" w:cs="Times New Roman"/>
          <w:sz w:val="24"/>
          <w:szCs w:val="24"/>
        </w:rPr>
        <w:t xml:space="preserve">, a </w:t>
      </w:r>
      <w:r w:rsidR="00F040B0" w:rsidRPr="005F2269">
        <w:rPr>
          <w:rStyle w:val="cf01"/>
          <w:rFonts w:ascii="Times New Roman" w:eastAsia="Times New Roman" w:hAnsi="Times New Roman" w:cs="Times New Roman"/>
          <w:sz w:val="24"/>
          <w:szCs w:val="24"/>
        </w:rPr>
        <w:t>noise,</w:t>
      </w:r>
      <w:r w:rsidRPr="005F2269">
        <w:rPr>
          <w:rStyle w:val="cf01"/>
          <w:rFonts w:ascii="Times New Roman" w:eastAsia="Times New Roman" w:hAnsi="Times New Roman" w:cs="Times New Roman"/>
          <w:sz w:val="24"/>
          <w:szCs w:val="24"/>
        </w:rPr>
        <w:t xml:space="preserve"> or disturbance of such magnitude </w:t>
      </w:r>
      <w:proofErr w:type="gramStart"/>
      <w:r w:rsidRPr="005F2269">
        <w:rPr>
          <w:rStyle w:val="cf01"/>
          <w:rFonts w:ascii="Times New Roman" w:eastAsia="Times New Roman" w:hAnsi="Times New Roman" w:cs="Times New Roman"/>
          <w:sz w:val="24"/>
          <w:szCs w:val="24"/>
        </w:rPr>
        <w:t>so as to</w:t>
      </w:r>
      <w:proofErr w:type="gramEnd"/>
      <w:r w:rsidRPr="005F2269">
        <w:rPr>
          <w:rStyle w:val="cf01"/>
          <w:rFonts w:ascii="Times New Roman" w:eastAsia="Times New Roman" w:hAnsi="Times New Roman" w:cs="Times New Roman"/>
          <w:sz w:val="24"/>
          <w:szCs w:val="24"/>
        </w:rPr>
        <w:t xml:space="preserve"> be plainly audible in another building or in another dwelling unit located in the same building, shall be deemed prima facie evidence of a violation of this section.</w:t>
      </w:r>
    </w:p>
    <w:p w14:paraId="75B14A2B"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2D774A75"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547047A4"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06370D">
        <w:rPr>
          <w:rStyle w:val="cf01"/>
          <w:rFonts w:ascii="Times New Roman" w:eastAsia="Times New Roman" w:hAnsi="Times New Roman" w:cs="Times New Roman"/>
          <w:sz w:val="24"/>
          <w:szCs w:val="24"/>
          <w:u w:val="single"/>
        </w:rPr>
        <w:t>GENERAL PROPERTY LINE STANDARD</w:t>
      </w:r>
      <w:r w:rsidRPr="005F2269">
        <w:rPr>
          <w:rStyle w:val="cf01"/>
          <w:rFonts w:ascii="Times New Roman" w:eastAsia="Times New Roman" w:hAnsi="Times New Roman" w:cs="Times New Roman"/>
          <w:sz w:val="24"/>
          <w:szCs w:val="24"/>
        </w:rPr>
        <w:t>.  This general property line standard is a numerical standard for determining whether the sound from a particular source is a violation of this article.  The sound pressure level is measured at or within the property lines of a receiving property.  When a sound exceeds the dBA sound level specified in Table A, it is a violation of this section.</w:t>
      </w:r>
    </w:p>
    <w:p w14:paraId="72792FF3"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2E316128" w14:textId="7F0582B9" w:rsidR="00331CFB" w:rsidRDefault="00331CFB" w:rsidP="00E547A4">
      <w:pPr>
        <w:pStyle w:val="NoSpacing"/>
        <w:jc w:val="center"/>
        <w:rPr>
          <w:rStyle w:val="cf01"/>
          <w:rFonts w:ascii="Times New Roman" w:eastAsia="Times New Roman" w:hAnsi="Times New Roman" w:cs="Times New Roman"/>
          <w:b/>
          <w:bCs/>
          <w:sz w:val="24"/>
          <w:szCs w:val="24"/>
        </w:rPr>
      </w:pPr>
      <w:r w:rsidRPr="00E547A4">
        <w:rPr>
          <w:rStyle w:val="cf01"/>
          <w:rFonts w:ascii="Times New Roman" w:eastAsia="Times New Roman" w:hAnsi="Times New Roman" w:cs="Times New Roman"/>
          <w:b/>
          <w:bCs/>
          <w:sz w:val="24"/>
          <w:szCs w:val="24"/>
        </w:rPr>
        <w:t>TABLE A</w:t>
      </w:r>
    </w:p>
    <w:p w14:paraId="1174F882" w14:textId="77777777" w:rsidR="00E547A4" w:rsidRPr="00E547A4" w:rsidRDefault="00E547A4" w:rsidP="00E547A4">
      <w:pPr>
        <w:pStyle w:val="NoSpacing"/>
        <w:jc w:val="center"/>
        <w:rPr>
          <w:rStyle w:val="cf01"/>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3116"/>
        <w:gridCol w:w="3117"/>
        <w:gridCol w:w="3117"/>
      </w:tblGrid>
      <w:tr w:rsidR="00331CFB" w:rsidRPr="005F2269" w14:paraId="6EE68BD6" w14:textId="77777777" w:rsidTr="0049158A">
        <w:tc>
          <w:tcPr>
            <w:tcW w:w="3116" w:type="dxa"/>
          </w:tcPr>
          <w:p w14:paraId="37691A51"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Receiving Property</w:t>
            </w:r>
          </w:p>
        </w:tc>
        <w:tc>
          <w:tcPr>
            <w:tcW w:w="3117" w:type="dxa"/>
          </w:tcPr>
          <w:p w14:paraId="562366A6"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6:00am to 10:00pm</w:t>
            </w:r>
            <w:r w:rsidRPr="005F2269">
              <w:rPr>
                <w:rStyle w:val="cf01"/>
                <w:rFonts w:ascii="Times New Roman" w:eastAsia="Times New Roman" w:hAnsi="Times New Roman" w:cs="Times New Roman"/>
                <w:sz w:val="24"/>
                <w:szCs w:val="24"/>
              </w:rPr>
              <w:tab/>
            </w:r>
          </w:p>
        </w:tc>
        <w:tc>
          <w:tcPr>
            <w:tcW w:w="3117" w:type="dxa"/>
          </w:tcPr>
          <w:p w14:paraId="2725C440"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10:00pm to 6:00am</w:t>
            </w:r>
          </w:p>
        </w:tc>
      </w:tr>
      <w:tr w:rsidR="00331CFB" w:rsidRPr="005F2269" w14:paraId="01F83E05" w14:textId="77777777" w:rsidTr="0049158A">
        <w:tc>
          <w:tcPr>
            <w:tcW w:w="3116" w:type="dxa"/>
          </w:tcPr>
          <w:p w14:paraId="1D8F809D"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From Residential</w:t>
            </w:r>
          </w:p>
        </w:tc>
        <w:tc>
          <w:tcPr>
            <w:tcW w:w="3117" w:type="dxa"/>
          </w:tcPr>
          <w:p w14:paraId="2545C1DB"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60 dBA</w:t>
            </w:r>
          </w:p>
        </w:tc>
        <w:tc>
          <w:tcPr>
            <w:tcW w:w="3117" w:type="dxa"/>
          </w:tcPr>
          <w:p w14:paraId="002AB898"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45 dBA</w:t>
            </w:r>
          </w:p>
        </w:tc>
      </w:tr>
      <w:tr w:rsidR="00331CFB" w:rsidRPr="005F2269" w14:paraId="02C1BFAD" w14:textId="77777777" w:rsidTr="0049158A">
        <w:tc>
          <w:tcPr>
            <w:tcW w:w="3116" w:type="dxa"/>
          </w:tcPr>
          <w:p w14:paraId="2B6FEC08"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From Commercial</w:t>
            </w:r>
          </w:p>
        </w:tc>
        <w:tc>
          <w:tcPr>
            <w:tcW w:w="3117" w:type="dxa"/>
          </w:tcPr>
          <w:p w14:paraId="7FBEC92E"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70 dBA</w:t>
            </w:r>
          </w:p>
        </w:tc>
        <w:tc>
          <w:tcPr>
            <w:tcW w:w="3117" w:type="dxa"/>
          </w:tcPr>
          <w:p w14:paraId="5538E54E" w14:textId="77777777"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55 dBA</w:t>
            </w:r>
          </w:p>
        </w:tc>
      </w:tr>
    </w:tbl>
    <w:p w14:paraId="5DE2F742"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7CEDB3D1" w14:textId="77777777" w:rsidR="00990534" w:rsidRDefault="00990534" w:rsidP="004129AB">
      <w:pPr>
        <w:pStyle w:val="NoSpacing"/>
        <w:rPr>
          <w:rStyle w:val="cf01"/>
          <w:rFonts w:ascii="Times New Roman" w:eastAsia="Times New Roman" w:hAnsi="Times New Roman" w:cs="Times New Roman"/>
          <w:b/>
          <w:bCs/>
          <w:sz w:val="24"/>
          <w:szCs w:val="24"/>
          <w:u w:val="single"/>
        </w:rPr>
      </w:pPr>
    </w:p>
    <w:p w14:paraId="2B88421F" w14:textId="37E1989C" w:rsidR="00990534"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t>SECTION 4:</w:t>
      </w:r>
      <w:r w:rsidRPr="005F2269">
        <w:rPr>
          <w:rStyle w:val="cf01"/>
          <w:rFonts w:ascii="Times New Roman" w:eastAsia="Times New Roman" w:hAnsi="Times New Roman" w:cs="Times New Roman"/>
          <w:sz w:val="24"/>
          <w:szCs w:val="24"/>
          <w:u w:val="single"/>
        </w:rPr>
        <w:t xml:space="preserve"> </w:t>
      </w:r>
      <w:r w:rsidR="006650CE">
        <w:rPr>
          <w:rStyle w:val="cf01"/>
          <w:rFonts w:ascii="Times New Roman" w:eastAsia="Times New Roman" w:hAnsi="Times New Roman" w:cs="Times New Roman"/>
          <w:sz w:val="24"/>
          <w:szCs w:val="24"/>
          <w:u w:val="single"/>
        </w:rPr>
        <w:t xml:space="preserve"> </w:t>
      </w:r>
      <w:r w:rsidRPr="005F2269">
        <w:rPr>
          <w:rStyle w:val="cf01"/>
          <w:rFonts w:ascii="Times New Roman" w:eastAsia="Times New Roman" w:hAnsi="Times New Roman" w:cs="Times New Roman"/>
          <w:sz w:val="24"/>
          <w:szCs w:val="24"/>
          <w:u w:val="single"/>
        </w:rPr>
        <w:t>LANDLORD CULPABILITY</w:t>
      </w:r>
    </w:p>
    <w:p w14:paraId="67348DA5" w14:textId="46184127" w:rsidR="00331CFB" w:rsidRPr="005F2269"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sz w:val="24"/>
          <w:szCs w:val="24"/>
          <w:u w:val="single"/>
        </w:rPr>
        <w:t xml:space="preserve"> </w:t>
      </w:r>
    </w:p>
    <w:p w14:paraId="662AEEA5" w14:textId="555DEEF0" w:rsidR="00331CFB" w:rsidRPr="005F2269" w:rsidRDefault="00331CFB" w:rsidP="00990534">
      <w:pPr>
        <w:pStyle w:val="NoSpacing"/>
        <w:ind w:firstLine="720"/>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A landlord who, after notice, fails to take reasonable steps to prevent subsequent violations of this ordinance by the tenant shall be in violation and subject to enforcement as enumerated in section 5 of this ordinance</w:t>
      </w:r>
      <w:r w:rsidR="00D74E11">
        <w:rPr>
          <w:rStyle w:val="cf01"/>
          <w:rFonts w:ascii="Times New Roman" w:eastAsia="Times New Roman" w:hAnsi="Times New Roman" w:cs="Times New Roman"/>
          <w:sz w:val="24"/>
          <w:szCs w:val="24"/>
        </w:rPr>
        <w:t>.</w:t>
      </w:r>
      <w:r w:rsidRPr="005F2269">
        <w:rPr>
          <w:rStyle w:val="cf01"/>
          <w:rFonts w:ascii="Times New Roman" w:eastAsia="Times New Roman" w:hAnsi="Times New Roman" w:cs="Times New Roman"/>
          <w:sz w:val="24"/>
          <w:szCs w:val="24"/>
        </w:rPr>
        <w:t xml:space="preserve"> </w:t>
      </w:r>
    </w:p>
    <w:p w14:paraId="18122BE0" w14:textId="77777777" w:rsidR="00331CFB" w:rsidRPr="005F2269" w:rsidRDefault="00331CFB" w:rsidP="004129AB">
      <w:pPr>
        <w:pStyle w:val="NoSpacing"/>
        <w:rPr>
          <w:rStyle w:val="cf01"/>
          <w:rFonts w:ascii="Times New Roman" w:eastAsia="Times New Roman" w:hAnsi="Times New Roman" w:cs="Times New Roman"/>
          <w:b/>
          <w:bCs/>
          <w:sz w:val="24"/>
          <w:szCs w:val="24"/>
          <w:u w:val="single"/>
        </w:rPr>
      </w:pPr>
    </w:p>
    <w:p w14:paraId="0C29F47D" w14:textId="77777777" w:rsidR="00331CFB" w:rsidRPr="005F2269"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t>SECTION 5</w:t>
      </w:r>
      <w:r w:rsidRPr="005F2269">
        <w:rPr>
          <w:rStyle w:val="cf01"/>
          <w:rFonts w:ascii="Times New Roman" w:eastAsia="Times New Roman" w:hAnsi="Times New Roman" w:cs="Times New Roman"/>
          <w:sz w:val="24"/>
          <w:szCs w:val="24"/>
          <w:u w:val="single"/>
        </w:rPr>
        <w:t xml:space="preserve">:  ENFORCEMENT.  </w:t>
      </w:r>
    </w:p>
    <w:p w14:paraId="40951728"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32A638C4" w14:textId="77777777" w:rsidR="00331CFB" w:rsidRPr="005F2269" w:rsidRDefault="00331CFB" w:rsidP="00381E6D">
      <w:pPr>
        <w:pStyle w:val="NoSpacing"/>
        <w:ind w:firstLine="720"/>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No owner or occupier of premises, or any person who has been given lawful permission to use or control any premises, shall knowingly permit a violation of this section by another person on such premises.</w:t>
      </w:r>
    </w:p>
    <w:p w14:paraId="2DDC8BE0"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0EECD98" w14:textId="77777777" w:rsidR="00331CFB" w:rsidRPr="005F2269" w:rsidRDefault="00331CFB" w:rsidP="00381E6D">
      <w:pPr>
        <w:pStyle w:val="NoSpacing"/>
        <w:ind w:firstLine="720"/>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Any person in violation of the provisions of this section shall be punished as provided herein.</w:t>
      </w:r>
    </w:p>
    <w:p w14:paraId="6452030E"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394C0AD3" w14:textId="48E90F1C" w:rsidR="00331CFB" w:rsidRPr="005F2269" w:rsidRDefault="00331CFB" w:rsidP="00381E6D">
      <w:pPr>
        <w:pStyle w:val="NoSpacing"/>
        <w:ind w:firstLine="720"/>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Notwithstanding, persons found in violation of Section</w:t>
      </w:r>
      <w:r w:rsidR="00320432">
        <w:rPr>
          <w:rStyle w:val="cf01"/>
          <w:rFonts w:ascii="Times New Roman" w:eastAsia="Times New Roman" w:hAnsi="Times New Roman" w:cs="Times New Roman"/>
          <w:sz w:val="24"/>
          <w:szCs w:val="24"/>
        </w:rPr>
        <w:t xml:space="preserve"> 2</w:t>
      </w:r>
      <w:r w:rsidR="000D5FB4">
        <w:rPr>
          <w:rStyle w:val="cf01"/>
          <w:rFonts w:ascii="Times New Roman" w:eastAsia="Times New Roman" w:hAnsi="Times New Roman" w:cs="Times New Roman"/>
          <w:sz w:val="24"/>
          <w:szCs w:val="24"/>
        </w:rPr>
        <w:t>, subsections</w:t>
      </w:r>
      <w:r w:rsidRPr="005F2269">
        <w:rPr>
          <w:rStyle w:val="cf01"/>
          <w:rFonts w:ascii="Times New Roman" w:eastAsia="Times New Roman" w:hAnsi="Times New Roman" w:cs="Times New Roman"/>
          <w:sz w:val="24"/>
          <w:szCs w:val="24"/>
        </w:rPr>
        <w:t xml:space="preserve"> A through </w:t>
      </w:r>
      <w:r w:rsidR="0033525F">
        <w:rPr>
          <w:rStyle w:val="cf01"/>
          <w:rFonts w:ascii="Times New Roman" w:eastAsia="Times New Roman" w:hAnsi="Times New Roman" w:cs="Times New Roman"/>
          <w:sz w:val="24"/>
          <w:szCs w:val="24"/>
        </w:rPr>
        <w:t xml:space="preserve">H </w:t>
      </w:r>
      <w:r w:rsidRPr="005F2269">
        <w:rPr>
          <w:rStyle w:val="cf01"/>
          <w:rFonts w:ascii="Times New Roman" w:eastAsia="Times New Roman" w:hAnsi="Times New Roman" w:cs="Times New Roman"/>
          <w:sz w:val="24"/>
          <w:szCs w:val="24"/>
        </w:rPr>
        <w:t>may within ten (10) days from the date of such violation, admit the violation and waive the issuance of any process in a trial by court or by jury or hearing, by voluntarily paying to the Town $100. or by satisfying other conditions as may be imposed.  The penalty after the expiration of the said ten-day period, but within thirty (30) days from the date of such violation, shall be $150., or by satisfying other conditions as may be imposed.  After thirty (30) days from the date of such violation, the penalty shall be $250.</w:t>
      </w:r>
    </w:p>
    <w:p w14:paraId="354824AF"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2BB413DC" w14:textId="77777777" w:rsidR="00331CFB" w:rsidRPr="005F2269"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t>SECTION 6</w:t>
      </w:r>
      <w:r w:rsidRPr="005F2269">
        <w:rPr>
          <w:rStyle w:val="cf01"/>
          <w:rFonts w:ascii="Times New Roman" w:eastAsia="Times New Roman" w:hAnsi="Times New Roman" w:cs="Times New Roman"/>
          <w:sz w:val="24"/>
          <w:szCs w:val="24"/>
          <w:u w:val="single"/>
        </w:rPr>
        <w:t>:  EXEMPTIONS</w:t>
      </w:r>
    </w:p>
    <w:p w14:paraId="366AA0EF"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7D430C2F" w14:textId="77777777" w:rsidR="00016CEE"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ab/>
        <w:t xml:space="preserve">Sounds from the following sources shall be exempt from the prohibitions specified herein and shall not be included in any measurements performed to determine compliance with </w:t>
      </w:r>
    </w:p>
    <w:p w14:paraId="33ACCBA3" w14:textId="1037555F"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 xml:space="preserve">Table </w:t>
      </w:r>
      <w:r w:rsidR="00016CEE">
        <w:rPr>
          <w:rStyle w:val="cf01"/>
          <w:rFonts w:ascii="Times New Roman" w:eastAsia="Times New Roman" w:hAnsi="Times New Roman" w:cs="Times New Roman"/>
          <w:sz w:val="24"/>
          <w:szCs w:val="24"/>
        </w:rPr>
        <w:t>A:</w:t>
      </w:r>
    </w:p>
    <w:p w14:paraId="070D0BC1"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1A888EEE" w14:textId="1883B50B" w:rsidR="00331CFB" w:rsidRPr="005F2269" w:rsidRDefault="00331CFB" w:rsidP="00016CEE">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All safety signals and warning devices or any other device used to alert persons to any emergency or used during the conduct of emergency work including, but not limited to, police, fire</w:t>
      </w:r>
      <w:r w:rsidR="007877C7">
        <w:rPr>
          <w:rStyle w:val="cf01"/>
          <w:rFonts w:ascii="Times New Roman" w:eastAsia="Times New Roman" w:hAnsi="Times New Roman" w:cs="Times New Roman"/>
          <w:sz w:val="24"/>
          <w:szCs w:val="24"/>
        </w:rPr>
        <w:t>,</w:t>
      </w:r>
      <w:r w:rsidRPr="005F2269">
        <w:rPr>
          <w:rStyle w:val="cf01"/>
          <w:rFonts w:ascii="Times New Roman" w:eastAsia="Times New Roman" w:hAnsi="Times New Roman" w:cs="Times New Roman"/>
          <w:sz w:val="24"/>
          <w:szCs w:val="24"/>
        </w:rPr>
        <w:t xml:space="preserve"> and medical/rescue vehicle sirens.</w:t>
      </w:r>
    </w:p>
    <w:p w14:paraId="03E0138F"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465B1949" w14:textId="23CCE295" w:rsidR="00331CFB" w:rsidRPr="005F2269" w:rsidRDefault="00331CFB" w:rsidP="00FB2005">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The repair and maintenance of municipal facilities, services</w:t>
      </w:r>
      <w:r w:rsidR="00FE4945">
        <w:rPr>
          <w:rStyle w:val="cf01"/>
          <w:rFonts w:ascii="Times New Roman" w:eastAsia="Times New Roman" w:hAnsi="Times New Roman" w:cs="Times New Roman"/>
          <w:sz w:val="24"/>
          <w:szCs w:val="24"/>
        </w:rPr>
        <w:t>,</w:t>
      </w:r>
      <w:r w:rsidRPr="005F2269">
        <w:rPr>
          <w:rStyle w:val="cf01"/>
          <w:rFonts w:ascii="Times New Roman" w:eastAsia="Times New Roman" w:hAnsi="Times New Roman" w:cs="Times New Roman"/>
          <w:sz w:val="24"/>
          <w:szCs w:val="24"/>
        </w:rPr>
        <w:t xml:space="preserve"> or public utilities when such work must be accomplished outside of daytime hours.</w:t>
      </w:r>
    </w:p>
    <w:p w14:paraId="2FE5D22C"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1EBCB4DC" w14:textId="08450B79" w:rsidR="00331CFB" w:rsidRPr="005F2269" w:rsidRDefault="00331CFB" w:rsidP="00FB2005">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Snow removal equipment operated within the manufacturer’s specifications and in proper operating condition.</w:t>
      </w:r>
    </w:p>
    <w:p w14:paraId="48730B5A"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08754B7" w14:textId="3F577080" w:rsidR="00331CFB" w:rsidRPr="005F2269" w:rsidRDefault="00331CFB" w:rsidP="00FB2005">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Musical, recreational</w:t>
      </w:r>
      <w:r w:rsidR="007877C7">
        <w:rPr>
          <w:rStyle w:val="cf01"/>
          <w:rFonts w:ascii="Times New Roman" w:eastAsia="Times New Roman" w:hAnsi="Times New Roman" w:cs="Times New Roman"/>
          <w:sz w:val="24"/>
          <w:szCs w:val="24"/>
        </w:rPr>
        <w:t>,</w:t>
      </w:r>
      <w:r w:rsidRPr="005F2269">
        <w:rPr>
          <w:rStyle w:val="cf01"/>
          <w:rFonts w:ascii="Times New Roman" w:eastAsia="Times New Roman" w:hAnsi="Times New Roman" w:cs="Times New Roman"/>
          <w:sz w:val="24"/>
          <w:szCs w:val="24"/>
        </w:rPr>
        <w:t xml:space="preserve"> and athletic events conducted by and on the site of a school or education institution and municipal institutions.</w:t>
      </w:r>
    </w:p>
    <w:p w14:paraId="62C99BDD"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6B6D4DA4" w14:textId="2BD38798" w:rsidR="00331CFB" w:rsidRPr="005F2269" w:rsidRDefault="00331CFB" w:rsidP="00D82E20">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Events conducted by or permitted by the Town.  Persons Operating an event under the authority of an Selectboard shall comply with all conditions of such permits with respect to noise control issues.</w:t>
      </w:r>
    </w:p>
    <w:p w14:paraId="5B488882"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8A9CDDA" w14:textId="65F44744" w:rsidR="00331CFB" w:rsidRPr="005F2269" w:rsidRDefault="00331CFB" w:rsidP="00D82E20">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Construction or repair work which must be done to address an emergency health or safety concern and that cannot be accomplished during daytime hours, and which is not work which includes normal maintenance and repair.</w:t>
      </w:r>
    </w:p>
    <w:p w14:paraId="754AE9E0"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55FB33BB" w14:textId="0FC538F9" w:rsidR="00331CFB" w:rsidRPr="005F2269" w:rsidRDefault="00331CFB" w:rsidP="00D82E20">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Equipment for maintenance of lawns and grounds during the hours of 7:00 am to 9:00 pm (including, but not limited to, lawn mowers, hedge trimmers, weed whackers, chain saws</w:t>
      </w:r>
      <w:r w:rsidR="007877C7">
        <w:rPr>
          <w:rStyle w:val="cf01"/>
          <w:rFonts w:ascii="Times New Roman" w:eastAsia="Times New Roman" w:hAnsi="Times New Roman" w:cs="Times New Roman"/>
          <w:sz w:val="24"/>
          <w:szCs w:val="24"/>
        </w:rPr>
        <w:t>,</w:t>
      </w:r>
      <w:r w:rsidRPr="005F2269">
        <w:rPr>
          <w:rStyle w:val="cf01"/>
          <w:rFonts w:ascii="Times New Roman" w:eastAsia="Times New Roman" w:hAnsi="Times New Roman" w:cs="Times New Roman"/>
          <w:sz w:val="24"/>
          <w:szCs w:val="24"/>
        </w:rPr>
        <w:t xml:space="preserve"> and leaf blowers).</w:t>
      </w:r>
    </w:p>
    <w:p w14:paraId="20FC626E"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D58D31B" w14:textId="06F8B008" w:rsidR="00331CFB" w:rsidRDefault="00331CFB" w:rsidP="008350CB">
      <w:pPr>
        <w:pStyle w:val="NoSpacing"/>
        <w:numPr>
          <w:ilvl w:val="0"/>
          <w:numId w:val="2"/>
        </w:numPr>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 xml:space="preserve">Vehicles that meet State standards, and that are operated in compliance with Section </w:t>
      </w:r>
      <w:r w:rsidR="007B5ADA">
        <w:rPr>
          <w:rStyle w:val="cf01"/>
          <w:rFonts w:ascii="Times New Roman" w:eastAsia="Times New Roman" w:hAnsi="Times New Roman" w:cs="Times New Roman"/>
          <w:sz w:val="24"/>
          <w:szCs w:val="24"/>
        </w:rPr>
        <w:t>G</w:t>
      </w:r>
      <w:r w:rsidR="0078761B">
        <w:rPr>
          <w:rStyle w:val="cf01"/>
          <w:rFonts w:ascii="Times New Roman" w:eastAsia="Times New Roman" w:hAnsi="Times New Roman" w:cs="Times New Roman"/>
          <w:sz w:val="24"/>
          <w:szCs w:val="24"/>
        </w:rPr>
        <w:t xml:space="preserve"> </w:t>
      </w:r>
      <w:r w:rsidRPr="005F2269">
        <w:rPr>
          <w:rStyle w:val="cf01"/>
          <w:rFonts w:ascii="Times New Roman" w:eastAsia="Times New Roman" w:hAnsi="Times New Roman" w:cs="Times New Roman"/>
          <w:sz w:val="24"/>
          <w:szCs w:val="24"/>
        </w:rPr>
        <w:t xml:space="preserve">(regarding mufflers) on </w:t>
      </w:r>
      <w:r w:rsidR="00D31E64" w:rsidRPr="005F2269">
        <w:rPr>
          <w:rStyle w:val="cf01"/>
          <w:rFonts w:ascii="Times New Roman" w:eastAsia="Times New Roman" w:hAnsi="Times New Roman" w:cs="Times New Roman"/>
          <w:sz w:val="24"/>
          <w:szCs w:val="24"/>
        </w:rPr>
        <w:t>a</w:t>
      </w:r>
      <w:r w:rsidRPr="005F2269">
        <w:rPr>
          <w:rStyle w:val="cf01"/>
          <w:rFonts w:ascii="Times New Roman" w:eastAsia="Times New Roman" w:hAnsi="Times New Roman" w:cs="Times New Roman"/>
          <w:sz w:val="24"/>
          <w:szCs w:val="24"/>
        </w:rPr>
        <w:t xml:space="preserve"> public Right of Way.</w:t>
      </w:r>
    </w:p>
    <w:p w14:paraId="43794773" w14:textId="77777777" w:rsidR="008350CB" w:rsidRDefault="008350CB" w:rsidP="008350CB">
      <w:pPr>
        <w:pStyle w:val="ListParagraph"/>
        <w:rPr>
          <w:rStyle w:val="cf01"/>
          <w:rFonts w:ascii="Times New Roman" w:eastAsia="Times New Roman" w:hAnsi="Times New Roman" w:cs="Times New Roman"/>
          <w:sz w:val="24"/>
          <w:szCs w:val="24"/>
        </w:rPr>
      </w:pPr>
    </w:p>
    <w:p w14:paraId="079392F4" w14:textId="1EB6D215" w:rsidR="008350CB" w:rsidRDefault="008350CB" w:rsidP="008350CB">
      <w:pPr>
        <w:pStyle w:val="NoSpacing"/>
        <w:rPr>
          <w:rStyle w:val="cf01"/>
          <w:rFonts w:ascii="Times New Roman" w:eastAsia="Times New Roman" w:hAnsi="Times New Roman" w:cs="Times New Roman"/>
          <w:sz w:val="24"/>
          <w:szCs w:val="24"/>
        </w:rPr>
      </w:pPr>
    </w:p>
    <w:p w14:paraId="66A63828" w14:textId="77777777" w:rsidR="008350CB" w:rsidRPr="005F2269" w:rsidRDefault="008350CB" w:rsidP="008350CB">
      <w:pPr>
        <w:pStyle w:val="NoSpacing"/>
        <w:rPr>
          <w:rStyle w:val="cf01"/>
          <w:rFonts w:ascii="Times New Roman" w:eastAsia="Times New Roman" w:hAnsi="Times New Roman" w:cs="Times New Roman"/>
          <w:sz w:val="24"/>
          <w:szCs w:val="24"/>
        </w:rPr>
      </w:pPr>
    </w:p>
    <w:p w14:paraId="23A76EAE"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694DC1B4" w14:textId="77777777" w:rsidR="00331CFB" w:rsidRPr="005F2269" w:rsidRDefault="00331CFB" w:rsidP="004129AB">
      <w:pPr>
        <w:pStyle w:val="NoSpacing"/>
        <w:rPr>
          <w:rStyle w:val="cf01"/>
          <w:rFonts w:ascii="Times New Roman" w:eastAsia="Times New Roman" w:hAnsi="Times New Roman" w:cs="Times New Roman"/>
          <w:sz w:val="24"/>
          <w:szCs w:val="24"/>
          <w:u w:val="single"/>
        </w:rPr>
      </w:pPr>
      <w:r w:rsidRPr="005F2269">
        <w:rPr>
          <w:rStyle w:val="cf01"/>
          <w:rFonts w:ascii="Times New Roman" w:eastAsia="Times New Roman" w:hAnsi="Times New Roman" w:cs="Times New Roman"/>
          <w:b/>
          <w:bCs/>
          <w:sz w:val="24"/>
          <w:szCs w:val="24"/>
          <w:u w:val="single"/>
        </w:rPr>
        <w:lastRenderedPageBreak/>
        <w:t>SECTION 7</w:t>
      </w:r>
      <w:r w:rsidRPr="005F2269">
        <w:rPr>
          <w:rStyle w:val="cf01"/>
          <w:rFonts w:ascii="Times New Roman" w:eastAsia="Times New Roman" w:hAnsi="Times New Roman" w:cs="Times New Roman"/>
          <w:sz w:val="24"/>
          <w:szCs w:val="24"/>
          <w:u w:val="single"/>
        </w:rPr>
        <w:t>:  DEFINITIONS</w:t>
      </w:r>
    </w:p>
    <w:p w14:paraId="670D14F1"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7BE959BC" w14:textId="4DEFBEB3" w:rsidR="00331CFB" w:rsidRPr="005F2269" w:rsidRDefault="00331CFB" w:rsidP="001A6180">
      <w:pPr>
        <w:pStyle w:val="NoSpacing"/>
        <w:numPr>
          <w:ilvl w:val="0"/>
          <w:numId w:val="3"/>
        </w:numPr>
        <w:rPr>
          <w:rStyle w:val="cf01"/>
          <w:rFonts w:ascii="Times New Roman" w:eastAsia="Times New Roman" w:hAnsi="Times New Roman" w:cs="Times New Roman"/>
          <w:sz w:val="24"/>
          <w:szCs w:val="24"/>
        </w:rPr>
      </w:pPr>
      <w:r w:rsidRPr="008B0DA6">
        <w:rPr>
          <w:rStyle w:val="cf01"/>
          <w:rFonts w:ascii="Times New Roman" w:eastAsia="Times New Roman" w:hAnsi="Times New Roman" w:cs="Times New Roman"/>
          <w:sz w:val="24"/>
          <w:szCs w:val="24"/>
          <w:u w:val="single"/>
        </w:rPr>
        <w:t>Plainly Audible:</w:t>
      </w:r>
      <w:r w:rsidRPr="005F2269">
        <w:rPr>
          <w:rStyle w:val="cf01"/>
          <w:rFonts w:ascii="Times New Roman" w:eastAsia="Times New Roman" w:hAnsi="Times New Roman" w:cs="Times New Roman"/>
          <w:sz w:val="24"/>
          <w:szCs w:val="24"/>
        </w:rPr>
        <w:t xml:space="preserve">  Any sound that can be detected by a person using his or her unaided hearing faculties.  As an example, if the sound source under investigation is a portable or personal vehicular sound amplification or reproduction device, the enforcement officer need not determine the title of the song, specific words or the artist performing the song.  The detection of the rhythmic bass component of the music is sufficient to constitute a plainly audible sound.</w:t>
      </w:r>
    </w:p>
    <w:p w14:paraId="422468A0" w14:textId="77777777" w:rsidR="00331CFB" w:rsidRPr="005F2269" w:rsidRDefault="00331CFB" w:rsidP="004129AB">
      <w:pPr>
        <w:pStyle w:val="NoSpacing"/>
        <w:rPr>
          <w:rStyle w:val="cf01"/>
          <w:rFonts w:ascii="Times New Roman" w:eastAsia="Times New Roman" w:hAnsi="Times New Roman" w:cs="Times New Roman"/>
          <w:strike/>
          <w:sz w:val="24"/>
          <w:szCs w:val="24"/>
        </w:rPr>
      </w:pPr>
    </w:p>
    <w:p w14:paraId="09CE8830" w14:textId="1C2C37A5" w:rsidR="00331CFB" w:rsidRPr="005F2269" w:rsidRDefault="00331CFB" w:rsidP="00871911">
      <w:pPr>
        <w:pStyle w:val="NoSpacing"/>
        <w:numPr>
          <w:ilvl w:val="0"/>
          <w:numId w:val="3"/>
        </w:numPr>
        <w:rPr>
          <w:rStyle w:val="cf01"/>
          <w:rFonts w:ascii="Times New Roman" w:eastAsia="Times New Roman" w:hAnsi="Times New Roman" w:cs="Times New Roman"/>
          <w:sz w:val="24"/>
          <w:szCs w:val="24"/>
        </w:rPr>
      </w:pPr>
      <w:r w:rsidRPr="008B0DA6">
        <w:rPr>
          <w:rStyle w:val="cf01"/>
          <w:rFonts w:ascii="Times New Roman" w:eastAsia="Times New Roman" w:hAnsi="Times New Roman" w:cs="Times New Roman"/>
          <w:sz w:val="24"/>
          <w:szCs w:val="24"/>
          <w:u w:val="single"/>
        </w:rPr>
        <w:t>dBA:</w:t>
      </w:r>
      <w:r w:rsidRPr="005F2269">
        <w:rPr>
          <w:rStyle w:val="cf01"/>
          <w:rFonts w:ascii="Times New Roman" w:eastAsia="Times New Roman" w:hAnsi="Times New Roman" w:cs="Times New Roman"/>
          <w:sz w:val="24"/>
          <w:szCs w:val="24"/>
        </w:rPr>
        <w:t xml:space="preserve">  The sound pressure level measured using the “A Weighting Network” as prescribed by the American National Standards Institute.</w:t>
      </w:r>
    </w:p>
    <w:p w14:paraId="534B468B"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9DE29AD" w14:textId="6B472B8D" w:rsidR="00331CFB" w:rsidRPr="005F2269" w:rsidRDefault="00331CFB" w:rsidP="00871911">
      <w:pPr>
        <w:pStyle w:val="NoSpacing"/>
        <w:numPr>
          <w:ilvl w:val="0"/>
          <w:numId w:val="3"/>
        </w:numPr>
        <w:rPr>
          <w:rStyle w:val="cf01"/>
          <w:rFonts w:ascii="Times New Roman" w:eastAsia="Times New Roman" w:hAnsi="Times New Roman" w:cs="Times New Roman"/>
          <w:sz w:val="24"/>
          <w:szCs w:val="24"/>
        </w:rPr>
      </w:pPr>
      <w:r w:rsidRPr="008B0DA6">
        <w:rPr>
          <w:rStyle w:val="cf01"/>
          <w:rFonts w:ascii="Times New Roman" w:eastAsia="Times New Roman" w:hAnsi="Times New Roman" w:cs="Times New Roman"/>
          <w:sz w:val="24"/>
          <w:szCs w:val="24"/>
          <w:u w:val="single"/>
        </w:rPr>
        <w:t>Receiving Property:</w:t>
      </w:r>
      <w:r w:rsidRPr="005F2269">
        <w:rPr>
          <w:rStyle w:val="cf01"/>
          <w:rFonts w:ascii="Times New Roman" w:eastAsia="Times New Roman" w:hAnsi="Times New Roman" w:cs="Times New Roman"/>
          <w:sz w:val="24"/>
          <w:szCs w:val="24"/>
        </w:rPr>
        <w:t xml:space="preserve">  The location that is receiving the sound in question.</w:t>
      </w:r>
    </w:p>
    <w:p w14:paraId="2AF189E5"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F43EAF0" w14:textId="5CB7F274" w:rsidR="00331CFB" w:rsidRPr="005F2269" w:rsidRDefault="00331CFB" w:rsidP="00E72B84">
      <w:pPr>
        <w:pStyle w:val="NoSpacing"/>
        <w:numPr>
          <w:ilvl w:val="0"/>
          <w:numId w:val="3"/>
        </w:numPr>
        <w:rPr>
          <w:rStyle w:val="cf01"/>
          <w:rFonts w:ascii="Times New Roman" w:eastAsia="Times New Roman" w:hAnsi="Times New Roman" w:cs="Times New Roman"/>
          <w:sz w:val="24"/>
          <w:szCs w:val="24"/>
        </w:rPr>
      </w:pPr>
      <w:r w:rsidRPr="008B0DA6">
        <w:rPr>
          <w:rStyle w:val="cf01"/>
          <w:rFonts w:ascii="Times New Roman" w:eastAsia="Times New Roman" w:hAnsi="Times New Roman" w:cs="Times New Roman"/>
          <w:sz w:val="24"/>
          <w:szCs w:val="24"/>
          <w:u w:val="single"/>
        </w:rPr>
        <w:t>Emergency:</w:t>
      </w:r>
      <w:r w:rsidRPr="005F2269">
        <w:rPr>
          <w:rStyle w:val="cf01"/>
          <w:rFonts w:ascii="Times New Roman" w:eastAsia="Times New Roman" w:hAnsi="Times New Roman" w:cs="Times New Roman"/>
          <w:sz w:val="24"/>
          <w:szCs w:val="24"/>
        </w:rPr>
        <w:t xml:space="preserve">  Any occurrence or set of circumstance involving actual or imminent physical trauma or property damage.</w:t>
      </w:r>
    </w:p>
    <w:p w14:paraId="3B98BD5F"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6DA5CA96" w14:textId="715C4568" w:rsidR="00331CFB" w:rsidRPr="005F2269" w:rsidRDefault="00331CFB" w:rsidP="00E72B84">
      <w:pPr>
        <w:pStyle w:val="NoSpacing"/>
        <w:numPr>
          <w:ilvl w:val="0"/>
          <w:numId w:val="3"/>
        </w:numPr>
        <w:rPr>
          <w:rStyle w:val="cf01"/>
          <w:rFonts w:ascii="Times New Roman" w:eastAsia="Times New Roman" w:hAnsi="Times New Roman" w:cs="Times New Roman"/>
          <w:sz w:val="24"/>
          <w:szCs w:val="24"/>
        </w:rPr>
      </w:pPr>
      <w:r w:rsidRPr="008B0DA6">
        <w:rPr>
          <w:rStyle w:val="cf01"/>
          <w:rFonts w:ascii="Times New Roman" w:eastAsia="Times New Roman" w:hAnsi="Times New Roman" w:cs="Times New Roman"/>
          <w:sz w:val="24"/>
          <w:szCs w:val="24"/>
          <w:u w:val="single"/>
        </w:rPr>
        <w:t>Emergency Work:</w:t>
      </w:r>
      <w:r w:rsidRPr="005F2269">
        <w:rPr>
          <w:rStyle w:val="cf01"/>
          <w:rFonts w:ascii="Times New Roman" w:eastAsia="Times New Roman" w:hAnsi="Times New Roman" w:cs="Times New Roman"/>
          <w:sz w:val="24"/>
          <w:szCs w:val="24"/>
        </w:rPr>
        <w:t xml:space="preserve">  Any work performed for the purpose of preventing or alleviating the physical trauma or property damage threated or caused by an emergency.</w:t>
      </w:r>
    </w:p>
    <w:p w14:paraId="0C59DDF9"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6EA54823" w14:textId="38F15989" w:rsidR="00331CFB" w:rsidRPr="005F2269" w:rsidRDefault="008B0DA6" w:rsidP="00E72B84">
      <w:pPr>
        <w:pStyle w:val="NoSpacing"/>
        <w:numPr>
          <w:ilvl w:val="0"/>
          <w:numId w:val="3"/>
        </w:numPr>
        <w:rPr>
          <w:rStyle w:val="cf01"/>
          <w:rFonts w:ascii="Times New Roman" w:eastAsia="Times New Roman" w:hAnsi="Times New Roman" w:cs="Times New Roman"/>
          <w:sz w:val="24"/>
          <w:szCs w:val="24"/>
        </w:rPr>
      </w:pPr>
      <w:r w:rsidRPr="00507BF4">
        <w:rPr>
          <w:rStyle w:val="cf01"/>
          <w:rFonts w:ascii="Times New Roman" w:eastAsia="Times New Roman" w:hAnsi="Times New Roman" w:cs="Times New Roman"/>
          <w:sz w:val="24"/>
          <w:szCs w:val="24"/>
          <w:u w:val="single"/>
        </w:rPr>
        <w:t>Noise</w:t>
      </w:r>
      <w:r w:rsidR="00507BF4" w:rsidRPr="00507BF4">
        <w:rPr>
          <w:rStyle w:val="cf01"/>
          <w:rFonts w:ascii="Times New Roman" w:eastAsia="Times New Roman" w:hAnsi="Times New Roman" w:cs="Times New Roman"/>
          <w:sz w:val="24"/>
          <w:szCs w:val="24"/>
          <w:u w:val="single"/>
        </w:rPr>
        <w:t>:</w:t>
      </w:r>
      <w:r w:rsidR="00507BF4">
        <w:rPr>
          <w:rStyle w:val="cf01"/>
          <w:rFonts w:ascii="Times New Roman" w:eastAsia="Times New Roman" w:hAnsi="Times New Roman" w:cs="Times New Roman"/>
          <w:sz w:val="24"/>
          <w:szCs w:val="24"/>
        </w:rPr>
        <w:t xml:space="preserve">  </w:t>
      </w:r>
      <w:r w:rsidR="00331CFB" w:rsidRPr="005F2269">
        <w:rPr>
          <w:rStyle w:val="cf01"/>
          <w:rFonts w:ascii="Times New Roman" w:eastAsia="Times New Roman" w:hAnsi="Times New Roman" w:cs="Times New Roman"/>
          <w:sz w:val="24"/>
          <w:szCs w:val="24"/>
        </w:rPr>
        <w:t xml:space="preserve">Any sound which annoys or disturbs </w:t>
      </w:r>
      <w:proofErr w:type="gramStart"/>
      <w:r w:rsidR="00331CFB" w:rsidRPr="005F2269">
        <w:rPr>
          <w:rStyle w:val="cf01"/>
          <w:rFonts w:ascii="Times New Roman" w:eastAsia="Times New Roman" w:hAnsi="Times New Roman" w:cs="Times New Roman"/>
          <w:sz w:val="24"/>
          <w:szCs w:val="24"/>
        </w:rPr>
        <w:t>humans</w:t>
      </w:r>
      <w:proofErr w:type="gramEnd"/>
      <w:r w:rsidR="00331CFB" w:rsidRPr="005F2269">
        <w:rPr>
          <w:rStyle w:val="cf01"/>
          <w:rFonts w:ascii="Times New Roman" w:eastAsia="Times New Roman" w:hAnsi="Times New Roman" w:cs="Times New Roman"/>
          <w:sz w:val="24"/>
          <w:szCs w:val="24"/>
        </w:rPr>
        <w:t xml:space="preserve"> or which causes or tends to cause an adverse psychological or physiological effect on humans.</w:t>
      </w:r>
    </w:p>
    <w:p w14:paraId="55CD46C6"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3F20EEAD"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6D712708"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28F342FC"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175D98BD" w14:textId="77777777" w:rsidR="00331CFB" w:rsidRPr="005F2269" w:rsidRDefault="00331CFB" w:rsidP="004129AB">
      <w:pPr>
        <w:pStyle w:val="NoSpacing"/>
        <w:rPr>
          <w:rStyle w:val="cf01"/>
          <w:rFonts w:ascii="Times New Roman" w:eastAsia="Times New Roman" w:hAnsi="Times New Roman" w:cs="Times New Roman"/>
          <w:sz w:val="24"/>
          <w:szCs w:val="24"/>
        </w:rPr>
      </w:pPr>
      <w:bookmarkStart w:id="0" w:name="_Hlk125632400"/>
      <w:r w:rsidRPr="005F2269">
        <w:rPr>
          <w:rStyle w:val="cf01"/>
          <w:rFonts w:ascii="Times New Roman" w:eastAsia="Times New Roman" w:hAnsi="Times New Roman" w:cs="Times New Roman"/>
          <w:sz w:val="24"/>
          <w:szCs w:val="24"/>
        </w:rPr>
        <w:t>This action is taken by the Selectboard of the Town of Peru and shall be printed in full in the minutes of the Selectboard, posted in 3 (3) conspicuous places within the Town of Peru and a summary published in the Bennington Banner within fourteen (14) days of its adoption and shall become in full force and affect sixty (60) days after the date of adoption to the right of petition provided by law.</w:t>
      </w:r>
    </w:p>
    <w:p w14:paraId="7CB9404E"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086D7AEE" w14:textId="77777777" w:rsidR="004D2E8D" w:rsidRDefault="004D2E8D" w:rsidP="004129AB">
      <w:pPr>
        <w:pStyle w:val="NoSpacing"/>
        <w:rPr>
          <w:rStyle w:val="cf01"/>
          <w:rFonts w:ascii="Times New Roman" w:eastAsia="Times New Roman" w:hAnsi="Times New Roman" w:cs="Times New Roman"/>
          <w:sz w:val="24"/>
          <w:szCs w:val="24"/>
        </w:rPr>
      </w:pPr>
    </w:p>
    <w:p w14:paraId="11DDE39D" w14:textId="24A927ED" w:rsidR="00062776"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______________________________</w:t>
      </w:r>
      <w:r w:rsidR="00C35C6B">
        <w:rPr>
          <w:rStyle w:val="cf01"/>
          <w:rFonts w:ascii="Times New Roman" w:eastAsia="Times New Roman" w:hAnsi="Times New Roman" w:cs="Times New Roman"/>
          <w:sz w:val="24"/>
          <w:szCs w:val="24"/>
        </w:rPr>
        <w:t>_____</w:t>
      </w:r>
      <w:r w:rsidRPr="005F2269">
        <w:rPr>
          <w:rStyle w:val="cf01"/>
          <w:rFonts w:ascii="Times New Roman" w:eastAsia="Times New Roman" w:hAnsi="Times New Roman" w:cs="Times New Roman"/>
          <w:sz w:val="24"/>
          <w:szCs w:val="24"/>
        </w:rPr>
        <w:tab/>
      </w:r>
    </w:p>
    <w:p w14:paraId="0F3D2C43" w14:textId="0BE4C0DC"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Jon Mowry, Chair</w:t>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t>Date</w:t>
      </w:r>
      <w:r w:rsidRPr="005F2269">
        <w:rPr>
          <w:rStyle w:val="cf01"/>
          <w:rFonts w:ascii="Times New Roman" w:eastAsia="Times New Roman" w:hAnsi="Times New Roman" w:cs="Times New Roman"/>
          <w:sz w:val="24"/>
          <w:szCs w:val="24"/>
        </w:rPr>
        <w:tab/>
      </w:r>
      <w:r w:rsidRPr="005F2269">
        <w:rPr>
          <w:rStyle w:val="cf01"/>
          <w:rFonts w:ascii="Times New Roman" w:eastAsia="Times New Roman" w:hAnsi="Times New Roman" w:cs="Times New Roman"/>
          <w:sz w:val="24"/>
          <w:szCs w:val="24"/>
        </w:rPr>
        <w:tab/>
      </w:r>
      <w:r w:rsidRPr="005F2269">
        <w:rPr>
          <w:rStyle w:val="cf01"/>
          <w:rFonts w:ascii="Times New Roman" w:eastAsia="Times New Roman" w:hAnsi="Times New Roman" w:cs="Times New Roman"/>
          <w:sz w:val="24"/>
          <w:szCs w:val="24"/>
        </w:rPr>
        <w:tab/>
      </w:r>
      <w:r w:rsidRPr="005F2269">
        <w:rPr>
          <w:rStyle w:val="cf01"/>
          <w:rFonts w:ascii="Times New Roman" w:eastAsia="Times New Roman" w:hAnsi="Times New Roman" w:cs="Times New Roman"/>
          <w:sz w:val="24"/>
          <w:szCs w:val="24"/>
        </w:rPr>
        <w:tab/>
      </w:r>
    </w:p>
    <w:p w14:paraId="38D7C009" w14:textId="77777777" w:rsidR="00331CFB" w:rsidRPr="005F2269" w:rsidRDefault="00331CFB" w:rsidP="004129AB">
      <w:pPr>
        <w:pStyle w:val="NoSpacing"/>
        <w:rPr>
          <w:rStyle w:val="cf01"/>
          <w:rFonts w:ascii="Times New Roman" w:eastAsia="Times New Roman" w:hAnsi="Times New Roman" w:cs="Times New Roman"/>
          <w:sz w:val="24"/>
          <w:szCs w:val="24"/>
        </w:rPr>
      </w:pPr>
    </w:p>
    <w:p w14:paraId="47EEEDDD" w14:textId="33E654A9" w:rsidR="00331CFB" w:rsidRDefault="00F76EF3" w:rsidP="004129AB">
      <w:pPr>
        <w:pStyle w:val="NoSpacing"/>
        <w:rPr>
          <w:rStyle w:val="cf01"/>
          <w:rFonts w:ascii="Times New Roman" w:eastAsia="Times New Roman" w:hAnsi="Times New Roman" w:cs="Times New Roman"/>
          <w:sz w:val="24"/>
          <w:szCs w:val="24"/>
        </w:rPr>
      </w:pPr>
      <w:r>
        <w:rPr>
          <w:rStyle w:val="cf01"/>
          <w:rFonts w:ascii="Times New Roman" w:eastAsia="Times New Roman" w:hAnsi="Times New Roman" w:cs="Times New Roman"/>
          <w:sz w:val="24"/>
          <w:szCs w:val="24"/>
        </w:rPr>
        <w:t>___________________________________</w:t>
      </w:r>
    </w:p>
    <w:p w14:paraId="264A9B35" w14:textId="4C3946D0" w:rsidR="00F76EF3" w:rsidRPr="005F2269" w:rsidRDefault="00304D5C" w:rsidP="004129AB">
      <w:pPr>
        <w:pStyle w:val="NoSpacing"/>
        <w:rPr>
          <w:rStyle w:val="cf01"/>
          <w:rFonts w:ascii="Times New Roman" w:eastAsia="Times New Roman" w:hAnsi="Times New Roman" w:cs="Times New Roman"/>
          <w:sz w:val="24"/>
          <w:szCs w:val="24"/>
        </w:rPr>
      </w:pPr>
      <w:r>
        <w:rPr>
          <w:rStyle w:val="cf01"/>
          <w:rFonts w:ascii="Times New Roman" w:eastAsia="Times New Roman" w:hAnsi="Times New Roman" w:cs="Times New Roman"/>
          <w:sz w:val="24"/>
          <w:szCs w:val="24"/>
        </w:rPr>
        <w:t>Chuck Black</w:t>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t>Date</w:t>
      </w:r>
    </w:p>
    <w:p w14:paraId="08E74103" w14:textId="77777777" w:rsidR="009D6BE7" w:rsidRDefault="009D6BE7" w:rsidP="004129AB">
      <w:pPr>
        <w:pStyle w:val="NoSpacing"/>
        <w:rPr>
          <w:rStyle w:val="cf01"/>
          <w:rFonts w:ascii="Times New Roman" w:eastAsia="Times New Roman" w:hAnsi="Times New Roman" w:cs="Times New Roman"/>
          <w:sz w:val="24"/>
          <w:szCs w:val="24"/>
        </w:rPr>
      </w:pPr>
    </w:p>
    <w:p w14:paraId="342813E6" w14:textId="3360BB19"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______________________________</w:t>
      </w:r>
      <w:r w:rsidR="00C35C6B">
        <w:rPr>
          <w:rStyle w:val="cf01"/>
          <w:rFonts w:ascii="Times New Roman" w:eastAsia="Times New Roman" w:hAnsi="Times New Roman" w:cs="Times New Roman"/>
          <w:sz w:val="24"/>
          <w:szCs w:val="24"/>
        </w:rPr>
        <w:t>____</w:t>
      </w:r>
      <w:r w:rsidRPr="005F2269">
        <w:rPr>
          <w:rStyle w:val="cf01"/>
          <w:rFonts w:ascii="Times New Roman" w:eastAsia="Times New Roman" w:hAnsi="Times New Roman" w:cs="Times New Roman"/>
          <w:sz w:val="24"/>
          <w:szCs w:val="24"/>
        </w:rPr>
        <w:t>_</w:t>
      </w:r>
    </w:p>
    <w:p w14:paraId="00902584" w14:textId="3E2FD424" w:rsidR="00331CFB" w:rsidRPr="005F2269" w:rsidRDefault="00331CFB" w:rsidP="004129AB">
      <w:pPr>
        <w:pStyle w:val="NoSpacing"/>
        <w:rPr>
          <w:rStyle w:val="cf01"/>
          <w:rFonts w:ascii="Times New Roman" w:eastAsia="Times New Roman" w:hAnsi="Times New Roman" w:cs="Times New Roman"/>
          <w:sz w:val="24"/>
          <w:szCs w:val="24"/>
        </w:rPr>
      </w:pPr>
      <w:r w:rsidRPr="005F2269">
        <w:rPr>
          <w:rStyle w:val="cf01"/>
          <w:rFonts w:ascii="Times New Roman" w:eastAsia="Times New Roman" w:hAnsi="Times New Roman" w:cs="Times New Roman"/>
          <w:sz w:val="24"/>
          <w:szCs w:val="24"/>
        </w:rPr>
        <w:t>Todd Williams</w:t>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r>
      <w:r w:rsidR="00C35C6B">
        <w:rPr>
          <w:rStyle w:val="cf01"/>
          <w:rFonts w:ascii="Times New Roman" w:eastAsia="Times New Roman" w:hAnsi="Times New Roman" w:cs="Times New Roman"/>
          <w:sz w:val="24"/>
          <w:szCs w:val="24"/>
        </w:rPr>
        <w:tab/>
        <w:t>Date</w:t>
      </w:r>
    </w:p>
    <w:p w14:paraId="34FBECF4" w14:textId="77777777" w:rsidR="00331CFB" w:rsidRPr="004177C9" w:rsidRDefault="00331CFB" w:rsidP="004129AB">
      <w:pPr>
        <w:pStyle w:val="NoSpacing"/>
        <w:rPr>
          <w:rStyle w:val="cf01"/>
          <w:rFonts w:ascii="Georgia" w:eastAsia="Times New Roman" w:hAnsi="Georgia"/>
          <w:sz w:val="24"/>
          <w:szCs w:val="24"/>
        </w:rPr>
      </w:pPr>
    </w:p>
    <w:bookmarkEnd w:id="0"/>
    <w:p w14:paraId="3FBE28BB" w14:textId="77777777" w:rsidR="00331CFB" w:rsidRPr="004177C9" w:rsidRDefault="00331CFB" w:rsidP="004129AB">
      <w:pPr>
        <w:pStyle w:val="NoSpacing"/>
        <w:rPr>
          <w:rStyle w:val="cf01"/>
          <w:rFonts w:ascii="Georgia" w:eastAsia="Times New Roman" w:hAnsi="Georgia"/>
          <w:sz w:val="24"/>
          <w:szCs w:val="24"/>
        </w:rPr>
      </w:pPr>
    </w:p>
    <w:p w14:paraId="7D2D55F9" w14:textId="77777777" w:rsidR="00331CFB" w:rsidRPr="004177C9" w:rsidRDefault="00331CFB" w:rsidP="004129AB">
      <w:pPr>
        <w:pStyle w:val="NoSpacing"/>
        <w:rPr>
          <w:rStyle w:val="cf01"/>
          <w:rFonts w:ascii="Georgia" w:eastAsia="Times New Roman" w:hAnsi="Georgia"/>
          <w:sz w:val="24"/>
          <w:szCs w:val="24"/>
        </w:rPr>
      </w:pPr>
    </w:p>
    <w:p w14:paraId="4F483747" w14:textId="77777777" w:rsidR="00331CFB" w:rsidRPr="004177C9" w:rsidRDefault="00331CFB" w:rsidP="004129AB">
      <w:pPr>
        <w:pStyle w:val="NoSpacing"/>
        <w:rPr>
          <w:rStyle w:val="cf01"/>
          <w:rFonts w:ascii="Georgia" w:eastAsia="Times New Roman" w:hAnsi="Georgia"/>
          <w:sz w:val="24"/>
          <w:szCs w:val="24"/>
        </w:rPr>
      </w:pPr>
    </w:p>
    <w:p w14:paraId="12DBCF49" w14:textId="77777777" w:rsidR="00B158FE" w:rsidRDefault="00B158FE"/>
    <w:sectPr w:rsidR="00B15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18B9" w14:textId="77777777" w:rsidR="003E7E1F" w:rsidRDefault="003E7E1F" w:rsidP="00944050">
      <w:pPr>
        <w:spacing w:after="0" w:line="240" w:lineRule="auto"/>
      </w:pPr>
      <w:r>
        <w:separator/>
      </w:r>
    </w:p>
  </w:endnote>
  <w:endnote w:type="continuationSeparator" w:id="0">
    <w:p w14:paraId="147F8F45" w14:textId="77777777" w:rsidR="003E7E1F" w:rsidRDefault="003E7E1F" w:rsidP="0094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6334" w14:textId="77777777" w:rsidR="003E7E1F" w:rsidRDefault="003E7E1F" w:rsidP="00944050">
      <w:pPr>
        <w:spacing w:after="0" w:line="240" w:lineRule="auto"/>
      </w:pPr>
      <w:r>
        <w:separator/>
      </w:r>
    </w:p>
  </w:footnote>
  <w:footnote w:type="continuationSeparator" w:id="0">
    <w:p w14:paraId="1C74B179" w14:textId="77777777" w:rsidR="003E7E1F" w:rsidRDefault="003E7E1F" w:rsidP="0094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00FD"/>
    <w:multiLevelType w:val="hybridMultilevel"/>
    <w:tmpl w:val="32AECEFE"/>
    <w:lvl w:ilvl="0" w:tplc="A3C666A8">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8A717D"/>
    <w:multiLevelType w:val="hybridMultilevel"/>
    <w:tmpl w:val="5DE22CFC"/>
    <w:lvl w:ilvl="0" w:tplc="19EE3D18">
      <w:start w:val="1"/>
      <w:numFmt w:val="upperLetter"/>
      <w:lvlText w:val="%1."/>
      <w:lvlJc w:val="left"/>
      <w:pPr>
        <w:ind w:left="720" w:hanging="360"/>
      </w:pPr>
      <w:rPr>
        <w:rFonts w:ascii="Times New Roman" w:hAnsi="Times New Roman" w:cs="Times New Roman"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41829"/>
    <w:multiLevelType w:val="hybridMultilevel"/>
    <w:tmpl w:val="1E8E95A2"/>
    <w:lvl w:ilvl="0" w:tplc="04FE079E">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76277">
    <w:abstractNumId w:val="1"/>
  </w:num>
  <w:num w:numId="2" w16cid:durableId="467210858">
    <w:abstractNumId w:val="0"/>
  </w:num>
  <w:num w:numId="3" w16cid:durableId="1709135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FB"/>
    <w:rsid w:val="00016CEE"/>
    <w:rsid w:val="00062776"/>
    <w:rsid w:val="0006370D"/>
    <w:rsid w:val="000D5FB4"/>
    <w:rsid w:val="001A6180"/>
    <w:rsid w:val="002473C0"/>
    <w:rsid w:val="0026036E"/>
    <w:rsid w:val="00290234"/>
    <w:rsid w:val="00302E4D"/>
    <w:rsid w:val="00304D5C"/>
    <w:rsid w:val="00320432"/>
    <w:rsid w:val="00331CFB"/>
    <w:rsid w:val="0033525F"/>
    <w:rsid w:val="003469A2"/>
    <w:rsid w:val="00381E6D"/>
    <w:rsid w:val="003E7E1F"/>
    <w:rsid w:val="003F7D7C"/>
    <w:rsid w:val="004129AB"/>
    <w:rsid w:val="00470269"/>
    <w:rsid w:val="004D2E8D"/>
    <w:rsid w:val="00507BF4"/>
    <w:rsid w:val="005C7409"/>
    <w:rsid w:val="005D0FB8"/>
    <w:rsid w:val="005F2269"/>
    <w:rsid w:val="00615EEB"/>
    <w:rsid w:val="00635F3B"/>
    <w:rsid w:val="006650CE"/>
    <w:rsid w:val="00695DC8"/>
    <w:rsid w:val="006E6169"/>
    <w:rsid w:val="0078761B"/>
    <w:rsid w:val="007877C7"/>
    <w:rsid w:val="007B5ADA"/>
    <w:rsid w:val="008350CB"/>
    <w:rsid w:val="00871911"/>
    <w:rsid w:val="008A0826"/>
    <w:rsid w:val="008B0DA6"/>
    <w:rsid w:val="00917CBB"/>
    <w:rsid w:val="00943CBD"/>
    <w:rsid w:val="00944050"/>
    <w:rsid w:val="00990534"/>
    <w:rsid w:val="009B1217"/>
    <w:rsid w:val="009D6BE7"/>
    <w:rsid w:val="00A108D3"/>
    <w:rsid w:val="00A42C56"/>
    <w:rsid w:val="00A6630D"/>
    <w:rsid w:val="00AA5169"/>
    <w:rsid w:val="00B158FE"/>
    <w:rsid w:val="00B45A99"/>
    <w:rsid w:val="00B468EB"/>
    <w:rsid w:val="00B65C90"/>
    <w:rsid w:val="00B84308"/>
    <w:rsid w:val="00BF59EB"/>
    <w:rsid w:val="00C35C6B"/>
    <w:rsid w:val="00C42DD5"/>
    <w:rsid w:val="00CE5E37"/>
    <w:rsid w:val="00CE61FD"/>
    <w:rsid w:val="00D31E64"/>
    <w:rsid w:val="00D74E11"/>
    <w:rsid w:val="00D82E20"/>
    <w:rsid w:val="00D96314"/>
    <w:rsid w:val="00E547A4"/>
    <w:rsid w:val="00E64A96"/>
    <w:rsid w:val="00E72B84"/>
    <w:rsid w:val="00E934C4"/>
    <w:rsid w:val="00EA01BB"/>
    <w:rsid w:val="00EE2ECB"/>
    <w:rsid w:val="00F03674"/>
    <w:rsid w:val="00F040AE"/>
    <w:rsid w:val="00F040B0"/>
    <w:rsid w:val="00F16924"/>
    <w:rsid w:val="00F76EF3"/>
    <w:rsid w:val="00FB2005"/>
    <w:rsid w:val="00FE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49FC"/>
  <w15:chartTrackingRefBased/>
  <w15:docId w15:val="{F5387D3F-48DF-4DC1-AD71-BF8452A3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331CFB"/>
    <w:rPr>
      <w:rFonts w:ascii="Segoe UI" w:hAnsi="Segoe UI" w:cs="Segoe UI" w:hint="default"/>
      <w:sz w:val="18"/>
      <w:szCs w:val="18"/>
    </w:rPr>
  </w:style>
  <w:style w:type="table" w:styleId="TableGrid">
    <w:name w:val="Table Grid"/>
    <w:basedOn w:val="TableNormal"/>
    <w:uiPriority w:val="39"/>
    <w:rsid w:val="0033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30D"/>
    <w:pPr>
      <w:spacing w:after="0" w:line="240" w:lineRule="auto"/>
    </w:pPr>
  </w:style>
  <w:style w:type="paragraph" w:styleId="ListParagraph">
    <w:name w:val="List Paragraph"/>
    <w:basedOn w:val="Normal"/>
    <w:uiPriority w:val="34"/>
    <w:qFormat/>
    <w:rsid w:val="008350CB"/>
    <w:pPr>
      <w:ind w:left="720"/>
      <w:contextualSpacing/>
    </w:pPr>
  </w:style>
  <w:style w:type="paragraph" w:styleId="Header">
    <w:name w:val="header"/>
    <w:basedOn w:val="Normal"/>
    <w:link w:val="HeaderChar"/>
    <w:uiPriority w:val="99"/>
    <w:unhideWhenUsed/>
    <w:rsid w:val="0094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050"/>
  </w:style>
  <w:style w:type="paragraph" w:styleId="Footer">
    <w:name w:val="footer"/>
    <w:basedOn w:val="Normal"/>
    <w:link w:val="FooterChar"/>
    <w:uiPriority w:val="99"/>
    <w:unhideWhenUsed/>
    <w:rsid w:val="0094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Assistant Clerk</dc:creator>
  <cp:keywords/>
  <dc:description/>
  <cp:lastModifiedBy>Peru Assistant Clerk</cp:lastModifiedBy>
  <cp:revision>70</cp:revision>
  <dcterms:created xsi:type="dcterms:W3CDTF">2023-01-26T19:05:00Z</dcterms:created>
  <dcterms:modified xsi:type="dcterms:W3CDTF">2023-02-16T13:36:00Z</dcterms:modified>
</cp:coreProperties>
</file>